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0B" w:rsidRDefault="00E8620B" w:rsidP="00E8620B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E8620B" w:rsidRDefault="00E8620B" w:rsidP="00E8620B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E8620B" w:rsidRDefault="00E8620B" w:rsidP="00E8620B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8620B" w:rsidRDefault="00E8620B" w:rsidP="00E8620B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8620B" w:rsidRDefault="00E8620B" w:rsidP="00E8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8620B" w:rsidRDefault="00E8620B" w:rsidP="00E8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E8620B" w:rsidRDefault="00E8620B" w:rsidP="00E8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E8620B" w:rsidRDefault="00E8620B" w:rsidP="00E8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E8620B" w:rsidRDefault="00E8620B" w:rsidP="00E8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обществознанию</w:t>
      </w: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(11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класс)</w:t>
      </w:r>
    </w:p>
    <w:p w:rsidR="00E8620B" w:rsidRDefault="00E8620B" w:rsidP="00E8620B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E8620B" w:rsidRDefault="00E8620B" w:rsidP="00E8620B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E8620B" w:rsidRDefault="00E8620B" w:rsidP="00E8620B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Количество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70</w:t>
      </w:r>
    </w:p>
    <w:p w:rsidR="00E8620B" w:rsidRDefault="00E8620B" w:rsidP="00E8620B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8620B" w:rsidRDefault="00E8620B" w:rsidP="00E8620B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 </w:t>
      </w:r>
      <w:proofErr w:type="spellStart"/>
      <w:r>
        <w:rPr>
          <w:rFonts w:ascii="Times New Roman" w:hAnsi="Times New Roman" w:cs="Times New Roman"/>
          <w:sz w:val="36"/>
          <w:szCs w:val="36"/>
          <w:u w:val="single"/>
        </w:rPr>
        <w:t>Распопова</w:t>
      </w:r>
      <w:proofErr w:type="spellEnd"/>
      <w:r>
        <w:rPr>
          <w:rFonts w:ascii="Times New Roman" w:hAnsi="Times New Roman" w:cs="Times New Roman"/>
          <w:sz w:val="36"/>
          <w:szCs w:val="36"/>
          <w:u w:val="single"/>
        </w:rPr>
        <w:t xml:space="preserve"> Антонина Сергеевна</w:t>
      </w:r>
    </w:p>
    <w:p w:rsidR="00E8620B" w:rsidRDefault="00E8620B" w:rsidP="00E8620B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8620B" w:rsidRDefault="00E8620B" w:rsidP="00E8620B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8620B" w:rsidRDefault="00E8620B" w:rsidP="00E8620B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>Программа разработана на основе</w:t>
      </w:r>
    </w:p>
    <w:p w:rsidR="00E8620B" w:rsidRPr="00876952" w:rsidRDefault="00E8620B" w:rsidP="00E8620B">
      <w:pPr>
        <w:spacing w:after="0"/>
        <w:rPr>
          <w:rFonts w:ascii="Times New Roman" w:hAnsi="Times New Roman" w:cs="Times New Roman"/>
          <w:color w:val="000000"/>
          <w:sz w:val="36"/>
          <w:szCs w:val="36"/>
          <w:u w:val="single"/>
        </w:rPr>
      </w:pPr>
      <w:r w:rsidRPr="00876952">
        <w:rPr>
          <w:rFonts w:ascii="Times New Roman" w:hAnsi="Times New Roman" w:cs="Times New Roman"/>
          <w:sz w:val="36"/>
          <w:szCs w:val="36"/>
        </w:rPr>
        <w:t xml:space="preserve">Сборник примерных программ: обществознание, экономика, право (на основе ФГОС второго поколения) 10-11 классы. – М.: ВИТА-ПРЕСС, 2013. </w:t>
      </w:r>
    </w:p>
    <w:p w:rsidR="00E8620B" w:rsidRDefault="00E8620B" w:rsidP="00E8620B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8620B" w:rsidRDefault="00E8620B" w:rsidP="005D59E7">
      <w:pPr>
        <w:pStyle w:val="1"/>
        <w:tabs>
          <w:tab w:val="left" w:pos="0"/>
        </w:tabs>
        <w:spacing w:before="0" w:after="0" w:line="36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F11BF7" w:rsidRPr="001C066D" w:rsidRDefault="00F11BF7" w:rsidP="005D59E7">
      <w:pPr>
        <w:pStyle w:val="1"/>
        <w:tabs>
          <w:tab w:val="left" w:pos="0"/>
        </w:tabs>
        <w:spacing w:before="0" w:after="0" w:line="36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1C066D">
        <w:rPr>
          <w:rFonts w:ascii="Times New Roman" w:hAnsi="Times New Roman" w:cs="Times New Roman"/>
          <w:sz w:val="20"/>
          <w:szCs w:val="20"/>
        </w:rPr>
        <w:t>Пояснительная записка</w:t>
      </w:r>
    </w:p>
    <w:p w:rsidR="005D59E7" w:rsidRPr="001C066D" w:rsidRDefault="005D59E7" w:rsidP="005D59E7">
      <w:pPr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</w:pPr>
      <w:r w:rsidRPr="001C066D"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  <w:t xml:space="preserve">Настоящая рабочая программа по обществознанию разработана учителем истории и обществознания </w:t>
      </w:r>
      <w:proofErr w:type="spellStart"/>
      <w:r w:rsidRPr="001C066D"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  <w:t>Распоповой</w:t>
      </w:r>
      <w:proofErr w:type="spellEnd"/>
      <w:r w:rsidRPr="001C066D"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  <w:t xml:space="preserve"> А.С. для обучающихся  11-х классов МБОУ «Школа № 32» имени «Молодой гвардии» </w:t>
      </w:r>
      <w:proofErr w:type="spellStart"/>
      <w:r w:rsidRPr="001C066D"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  <w:t>г</w:t>
      </w:r>
      <w:proofErr w:type="gramStart"/>
      <w:r w:rsidRPr="001C066D"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  <w:t>.Р</w:t>
      </w:r>
      <w:proofErr w:type="gramEnd"/>
      <w:r w:rsidRPr="001C066D"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  <w:t>остова</w:t>
      </w:r>
      <w:proofErr w:type="spellEnd"/>
      <w:r w:rsidRPr="001C066D">
        <w:rPr>
          <w:rFonts w:ascii="Times New Roman" w:hAnsi="Times New Roman" w:cs="Times New Roman"/>
          <w:bCs/>
          <w:color w:val="000000"/>
          <w:spacing w:val="5"/>
          <w:sz w:val="20"/>
          <w:szCs w:val="20"/>
        </w:rPr>
        <w:t xml:space="preserve">-на-Дону.  </w:t>
      </w:r>
    </w:p>
    <w:p w:rsidR="00F11BF7" w:rsidRPr="001C066D" w:rsidRDefault="00F11BF7" w:rsidP="00F11BF7">
      <w:pPr>
        <w:tabs>
          <w:tab w:val="left" w:pos="0"/>
        </w:tabs>
        <w:spacing w:after="0"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066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1C066D">
        <w:rPr>
          <w:rFonts w:ascii="Times New Roman" w:hAnsi="Times New Roman" w:cs="Times New Roman"/>
          <w:sz w:val="20"/>
          <w:szCs w:val="20"/>
        </w:rPr>
        <w:t>Рабочая программа разработана на основе Федерального компонента Государствен</w:t>
      </w:r>
      <w:r w:rsidRPr="001C066D">
        <w:rPr>
          <w:rFonts w:ascii="Times New Roman" w:hAnsi="Times New Roman" w:cs="Times New Roman"/>
          <w:sz w:val="20"/>
          <w:szCs w:val="20"/>
        </w:rPr>
        <w:softHyphen/>
        <w:t>ного стандарта среднего (полного) общего образования,  Примерной программы среднего (полного) общего образования по обществознанию МО РФ, авторской программы  для 6-11 классов по обществознанию, базовый уровень, Москва:</w:t>
      </w:r>
      <w:proofErr w:type="gramEnd"/>
      <w:r w:rsidRPr="001C066D">
        <w:rPr>
          <w:rFonts w:ascii="Times New Roman" w:hAnsi="Times New Roman" w:cs="Times New Roman"/>
          <w:sz w:val="20"/>
          <w:szCs w:val="20"/>
        </w:rPr>
        <w:t xml:space="preserve"> «Просвещение» 2009 года под редакцией академика РАО, доктора педагогических наук Л.Н.Боголюбова. Программа соответствует Обязательному минимуму содержания обществоведческого образования для полной средней школы, утвержденному Министерством образования Российской Федерации. </w:t>
      </w:r>
    </w:p>
    <w:p w:rsidR="00F11BF7" w:rsidRPr="001C066D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C066D">
        <w:rPr>
          <w:rFonts w:ascii="Times New Roman" w:hAnsi="Times New Roman" w:cs="Times New Roman"/>
          <w:sz w:val="20"/>
          <w:szCs w:val="20"/>
          <w:u w:val="single"/>
        </w:rPr>
        <w:t>Рабочая программа составлена  на основе нормативных документов:</w:t>
      </w:r>
    </w:p>
    <w:p w:rsidR="00F11BF7" w:rsidRPr="001C066D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066D">
        <w:rPr>
          <w:rFonts w:ascii="Times New Roman" w:hAnsi="Times New Roman" w:cs="Times New Roman"/>
          <w:sz w:val="20"/>
          <w:szCs w:val="20"/>
        </w:rPr>
        <w:t xml:space="preserve">- </w:t>
      </w:r>
      <w:r w:rsidRPr="001C066D">
        <w:rPr>
          <w:rFonts w:ascii="Times New Roman" w:eastAsia="Times New Roman" w:hAnsi="Times New Roman" w:cs="Times New Roman"/>
          <w:sz w:val="20"/>
          <w:szCs w:val="20"/>
        </w:rPr>
        <w:t>Закона № 273-ФЗ «Об образовании в Российской Федерации»;</w:t>
      </w:r>
    </w:p>
    <w:p w:rsidR="00F11BF7" w:rsidRPr="001C066D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066D">
        <w:rPr>
          <w:rFonts w:ascii="Times New Roman" w:hAnsi="Times New Roman" w:cs="Times New Roman"/>
          <w:sz w:val="20"/>
          <w:szCs w:val="20"/>
        </w:rPr>
        <w:t xml:space="preserve">- приказа Министерства образования и науки РФ от 05.03.2004 года № 1089 « Об утверждении Федерального компонента государственного стандарта (начального общего, основного общего, среднего общего образования)»,  </w:t>
      </w:r>
    </w:p>
    <w:p w:rsidR="00F11BF7" w:rsidRPr="001C066D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</w:pPr>
      <w:r w:rsidRPr="001C066D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-  учебного плана МБОУ </w:t>
      </w:r>
      <w:r w:rsidR="001C066D" w:rsidRPr="001C066D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Школа № 32 на 2015 /2016</w:t>
      </w:r>
      <w:r w:rsidRPr="001C066D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учебный год;</w:t>
      </w:r>
    </w:p>
    <w:p w:rsidR="00F11BF7" w:rsidRPr="001C066D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</w:pPr>
      <w:r w:rsidRPr="001C066D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- письма службы по контролю и надзору в сфере образования Иркутской области от 15.04.2011  года № 75-37-0541/11.</w:t>
      </w:r>
    </w:p>
    <w:p w:rsidR="00F11BF7" w:rsidRPr="001C066D" w:rsidRDefault="001C066D" w:rsidP="00F11BF7">
      <w:pPr>
        <w:tabs>
          <w:tab w:val="left" w:pos="0"/>
        </w:tabs>
        <w:spacing w:after="0"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066D">
        <w:rPr>
          <w:rFonts w:ascii="Times New Roman" w:hAnsi="Times New Roman" w:cs="Times New Roman"/>
          <w:sz w:val="20"/>
          <w:szCs w:val="20"/>
        </w:rPr>
        <w:t>Программа рассчитана на 70</w:t>
      </w:r>
      <w:r w:rsidR="00F11BF7" w:rsidRPr="001C066D">
        <w:rPr>
          <w:rFonts w:ascii="Times New Roman" w:hAnsi="Times New Roman" w:cs="Times New Roman"/>
          <w:sz w:val="20"/>
          <w:szCs w:val="20"/>
        </w:rPr>
        <w:t xml:space="preserve">  учебных часов, из расчёта 2 часа в неделю. </w:t>
      </w:r>
      <w:r w:rsidR="00F11BF7" w:rsidRPr="001C066D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F11BF7" w:rsidRPr="001C066D">
        <w:rPr>
          <w:rFonts w:ascii="Times New Roman" w:hAnsi="Times New Roman" w:cs="Times New Roman"/>
          <w:sz w:val="20"/>
          <w:szCs w:val="20"/>
        </w:rPr>
        <w:t xml:space="preserve"> Данная программа по обществознанию  предназначена  для учащихся 11 класса основной общеобразовательной школы, которые изучают  предмет  во втором   концентре обществоведческого  образования в средней школе.  Курс «Обществознание» для старших классов  сред</w:t>
      </w:r>
      <w:r w:rsidR="00F11BF7" w:rsidRPr="001C066D">
        <w:rPr>
          <w:rFonts w:ascii="Times New Roman" w:hAnsi="Times New Roman" w:cs="Times New Roman"/>
          <w:sz w:val="20"/>
          <w:szCs w:val="20"/>
        </w:rPr>
        <w:softHyphen/>
        <w:t xml:space="preserve">ней школы направлен на реализацию нового содержания обществоведческого образования. </w:t>
      </w:r>
      <w:proofErr w:type="gramStart"/>
      <w:r w:rsidR="00F11BF7" w:rsidRPr="001C066D">
        <w:rPr>
          <w:rFonts w:ascii="Times New Roman" w:hAnsi="Times New Roman" w:cs="Times New Roman"/>
          <w:sz w:val="20"/>
          <w:szCs w:val="20"/>
        </w:rPr>
        <w:t>Курс является интегративным, т. е. включает знания из различных отраслей науки (социальной фило</w:t>
      </w:r>
      <w:r w:rsidR="00F11BF7" w:rsidRPr="001C066D">
        <w:rPr>
          <w:rFonts w:ascii="Times New Roman" w:hAnsi="Times New Roman" w:cs="Times New Roman"/>
          <w:sz w:val="20"/>
          <w:szCs w:val="20"/>
        </w:rPr>
        <w:softHyphen/>
        <w:t>софии, социологии, экономической теории, политологии, правове</w:t>
      </w:r>
      <w:r w:rsidR="00F11BF7" w:rsidRPr="001C066D">
        <w:rPr>
          <w:rFonts w:ascii="Times New Roman" w:hAnsi="Times New Roman" w:cs="Times New Roman"/>
          <w:sz w:val="20"/>
          <w:szCs w:val="20"/>
        </w:rPr>
        <w:softHyphen/>
        <w:t>дения, антропологии, психологии и др.) в педагогически целесооб</w:t>
      </w:r>
      <w:r w:rsidR="00F11BF7" w:rsidRPr="001C066D">
        <w:rPr>
          <w:rFonts w:ascii="Times New Roman" w:hAnsi="Times New Roman" w:cs="Times New Roman"/>
          <w:sz w:val="20"/>
          <w:szCs w:val="20"/>
        </w:rPr>
        <w:softHyphen/>
        <w:t>разной целостной системе.</w:t>
      </w:r>
      <w:proofErr w:type="gramEnd"/>
    </w:p>
    <w:p w:rsidR="00F11BF7" w:rsidRPr="001C066D" w:rsidRDefault="00F11BF7" w:rsidP="00F11BF7">
      <w:pPr>
        <w:tabs>
          <w:tab w:val="left" w:pos="0"/>
        </w:tabs>
        <w:spacing w:after="0"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C066D">
        <w:rPr>
          <w:rFonts w:ascii="Times New Roman" w:hAnsi="Times New Roman" w:cs="Times New Roman"/>
          <w:sz w:val="20"/>
          <w:szCs w:val="20"/>
        </w:rPr>
        <w:t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предмета Обществознание 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 Данная дисциплина призвана помочь им ориентироваться в текущих событиях общественно-политической жизни.</w:t>
      </w:r>
    </w:p>
    <w:p w:rsidR="00F11BF7" w:rsidRPr="001C066D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066D">
        <w:rPr>
          <w:rFonts w:ascii="Times New Roman" w:hAnsi="Times New Roman" w:cs="Times New Roman"/>
          <w:sz w:val="20"/>
          <w:szCs w:val="20"/>
        </w:rPr>
        <w:t xml:space="preserve">Курс Обществознания 11 класса включает  изучение 3 тем. Тема «Человек и экономика» дает представление об основных  элементах экономической системы  общества, характеризует  рыночные отношения, роль государства в развитии экономики, дает представление о мировой  экономике, исследует положения  человека в системе  экономических отношений.  Вторая  тема   «Проблемы  социально-политической и духовной жизни» продолжает знакомить учащихся  политическим  сознанием и политическим поведением  человека,  рассматривает особенности демографической  ситуации в современной  России.  Третья тема  «Человек и закон»  знакомит учащихся с современными подходами  к пониманию права, характеризует отдельные отрасли права, определяет способы  международной  защиты  прав  человека. </w:t>
      </w:r>
    </w:p>
    <w:p w:rsidR="00F11BF7" w:rsidRPr="005D59E7" w:rsidRDefault="00F11BF7" w:rsidP="00F11BF7">
      <w:pPr>
        <w:pStyle w:val="2"/>
        <w:tabs>
          <w:tab w:val="left" w:pos="0"/>
        </w:tabs>
        <w:ind w:firstLine="0"/>
        <w:rPr>
          <w:b/>
          <w:i/>
          <w:sz w:val="20"/>
        </w:rPr>
      </w:pPr>
      <w:r w:rsidRPr="005D59E7">
        <w:rPr>
          <w:b/>
          <w:i/>
          <w:sz w:val="20"/>
        </w:rPr>
        <w:lastRenderedPageBreak/>
        <w:t xml:space="preserve">Цели:  </w:t>
      </w:r>
      <w:r w:rsidRPr="005D59E7">
        <w:rPr>
          <w:sz w:val="20"/>
        </w:rPr>
        <w:t xml:space="preserve">Изучение обществознания (включая экономику и право) в старшей школе на базовом уровне направлено на достижение следующих </w:t>
      </w:r>
      <w:r w:rsidRPr="005D59E7">
        <w:rPr>
          <w:b/>
          <w:i/>
          <w:sz w:val="20"/>
        </w:rPr>
        <w:t>целей:</w:t>
      </w:r>
    </w:p>
    <w:p w:rsidR="00F11BF7" w:rsidRPr="005D59E7" w:rsidRDefault="00F11BF7" w:rsidP="00F11BF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b/>
          <w:i/>
          <w:sz w:val="20"/>
          <w:szCs w:val="20"/>
        </w:rPr>
        <w:t>развитие</w:t>
      </w:r>
      <w:r w:rsidRPr="005D59E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D59E7">
        <w:rPr>
          <w:rFonts w:ascii="Times New Roman" w:hAnsi="Times New Roman" w:cs="Times New Roman"/>
          <w:sz w:val="20"/>
          <w:szCs w:val="20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F11BF7" w:rsidRPr="005D59E7" w:rsidRDefault="00F11BF7" w:rsidP="00F11BF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b/>
          <w:i/>
          <w:sz w:val="20"/>
          <w:szCs w:val="20"/>
        </w:rPr>
        <w:t>воспитание</w:t>
      </w:r>
      <w:r w:rsidRPr="005D59E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D59E7">
        <w:rPr>
          <w:rFonts w:ascii="Times New Roman" w:hAnsi="Times New Roman" w:cs="Times New Roman"/>
          <w:sz w:val="20"/>
          <w:szCs w:val="20"/>
        </w:rPr>
        <w:t>общероссийской идентичности</w:t>
      </w:r>
      <w:r w:rsidRPr="005D59E7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5D59E7">
        <w:rPr>
          <w:rFonts w:ascii="Times New Roman" w:hAnsi="Times New Roman" w:cs="Times New Roman"/>
          <w:sz w:val="20"/>
          <w:szCs w:val="20"/>
        </w:rPr>
        <w:t xml:space="preserve">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F11BF7" w:rsidRPr="005D59E7" w:rsidRDefault="00F11BF7" w:rsidP="00F11BF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59E7">
        <w:rPr>
          <w:rFonts w:ascii="Times New Roman" w:hAnsi="Times New Roman" w:cs="Times New Roman"/>
          <w:b/>
          <w:i/>
          <w:sz w:val="20"/>
          <w:szCs w:val="20"/>
        </w:rPr>
        <w:t>освоение системы знаний</w:t>
      </w:r>
      <w:r w:rsidRPr="005D59E7">
        <w:rPr>
          <w:rFonts w:ascii="Times New Roman" w:hAnsi="Times New Roman" w:cs="Times New Roman"/>
          <w:sz w:val="20"/>
          <w:szCs w:val="20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F11BF7" w:rsidRPr="005D59E7" w:rsidRDefault="00F11BF7" w:rsidP="00F11BF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b/>
          <w:i/>
          <w:sz w:val="20"/>
          <w:szCs w:val="20"/>
        </w:rPr>
        <w:t>овладение умениями</w:t>
      </w:r>
      <w:r w:rsidRPr="005D59E7">
        <w:rPr>
          <w:rFonts w:ascii="Times New Roman" w:hAnsi="Times New Roman" w:cs="Times New Roman"/>
          <w:sz w:val="20"/>
          <w:szCs w:val="20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F11BF7" w:rsidRPr="005D59E7" w:rsidRDefault="00F11BF7" w:rsidP="00F11BF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59E7">
        <w:rPr>
          <w:rFonts w:ascii="Times New Roman" w:hAnsi="Times New Roman" w:cs="Times New Roman"/>
          <w:b/>
          <w:i/>
          <w:sz w:val="20"/>
          <w:szCs w:val="20"/>
        </w:rPr>
        <w:t>формирование опыта</w:t>
      </w:r>
      <w:r w:rsidRPr="005D59E7">
        <w:rPr>
          <w:rFonts w:ascii="Times New Roman" w:hAnsi="Times New Roman" w:cs="Times New Roman"/>
          <w:sz w:val="20"/>
          <w:szCs w:val="20"/>
        </w:rPr>
        <w:t xml:space="preserve">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F11BF7" w:rsidRPr="005D59E7" w:rsidRDefault="00F11BF7" w:rsidP="00F11BF7">
      <w:pPr>
        <w:spacing w:after="0" w:line="360" w:lineRule="auto"/>
        <w:rPr>
          <w:rFonts w:ascii="Times New Roman" w:hAnsi="Times New Roman" w:cs="Times New Roman"/>
          <w:color w:val="13191F"/>
          <w:sz w:val="20"/>
          <w:szCs w:val="20"/>
        </w:rPr>
      </w:pPr>
      <w:r w:rsidRPr="005D59E7">
        <w:rPr>
          <w:rFonts w:ascii="Times New Roman" w:hAnsi="Times New Roman" w:cs="Times New Roman"/>
          <w:b/>
          <w:i/>
          <w:color w:val="13191F"/>
          <w:sz w:val="20"/>
          <w:szCs w:val="20"/>
        </w:rPr>
        <w:t>Формы организации учебного процесса</w:t>
      </w:r>
      <w:r w:rsidRPr="005D59E7">
        <w:rPr>
          <w:rFonts w:ascii="Times New Roman" w:hAnsi="Times New Roman" w:cs="Times New Roman"/>
          <w:color w:val="13191F"/>
          <w:sz w:val="20"/>
          <w:szCs w:val="20"/>
          <w:u w:val="single"/>
        </w:rPr>
        <w:t>:</w:t>
      </w:r>
    </w:p>
    <w:p w:rsidR="00F11BF7" w:rsidRPr="005D59E7" w:rsidRDefault="00F11BF7" w:rsidP="00F11BF7">
      <w:pPr>
        <w:spacing w:after="0" w:line="36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При определении варианта проведения занятия следует ориентироваться  на широкий   спектр форм и способов раскрытия содержания урока: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hanging="747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школьная лекция;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семинарское занятие с использованием  документов учебника и привлечением дополнительных материалов из хрестоматий и др. источников;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уроки-практикумы на основе вопросов и заданий, данных до, внутри и после основного текста параграфа;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работа с иллюстрированным материалом, который, как правило, носит дидактический характер;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использование интерактивных ресурсов на уроке, создание презентаций;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объяснение учителя и беседа с учащимися;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самостоятельная работа школьников с учебником,  в том числе групповые задания;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выполнение заданий в рабочей тетради различного уровня сложности в соответствии с содержанием учебного процесса;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написание сочинений-эссе;</w:t>
      </w:r>
    </w:p>
    <w:p w:rsidR="00F11BF7" w:rsidRPr="005D59E7" w:rsidRDefault="00F11BF7" w:rsidP="00F11BF7">
      <w:pPr>
        <w:numPr>
          <w:ilvl w:val="0"/>
          <w:numId w:val="2"/>
        </w:numPr>
        <w:tabs>
          <w:tab w:val="clear" w:pos="1287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заслушивание сообщений, докладов  учащихся с последующим обсуждением.</w:t>
      </w:r>
    </w:p>
    <w:p w:rsidR="00F11BF7" w:rsidRPr="005D59E7" w:rsidRDefault="00F11BF7" w:rsidP="00F11BF7">
      <w:pPr>
        <w:spacing w:after="0" w:line="360" w:lineRule="auto"/>
        <w:rPr>
          <w:rFonts w:ascii="Times New Roman" w:hAnsi="Times New Roman" w:cs="Times New Roman"/>
          <w:color w:val="13191F"/>
          <w:sz w:val="20"/>
          <w:szCs w:val="20"/>
        </w:rPr>
      </w:pPr>
      <w:r w:rsidRPr="005D59E7">
        <w:rPr>
          <w:rFonts w:ascii="Times New Roman" w:hAnsi="Times New Roman" w:cs="Times New Roman"/>
          <w:b/>
          <w:color w:val="13191F"/>
          <w:sz w:val="20"/>
          <w:szCs w:val="20"/>
        </w:rPr>
        <w:t>Виды учебных занятий:</w:t>
      </w:r>
      <w:r w:rsidRPr="005D59E7">
        <w:rPr>
          <w:rFonts w:ascii="Times New Roman" w:hAnsi="Times New Roman" w:cs="Times New Roman"/>
          <w:color w:val="13191F"/>
          <w:sz w:val="20"/>
          <w:szCs w:val="20"/>
        </w:rPr>
        <w:t xml:space="preserve"> урок, нетрадиционные формы уроков; лекция, практическое занятие, игры-обсуждения.</w:t>
      </w:r>
    </w:p>
    <w:p w:rsidR="00F11BF7" w:rsidRPr="005D59E7" w:rsidRDefault="00F11BF7" w:rsidP="00F11BF7">
      <w:pPr>
        <w:rPr>
          <w:rFonts w:ascii="Times New Roman" w:hAnsi="Times New Roman" w:cs="Times New Roman"/>
          <w:b/>
          <w:sz w:val="20"/>
          <w:szCs w:val="20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Содержание разделов и тем учебного курса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D59E7">
        <w:rPr>
          <w:sz w:val="20"/>
          <w:szCs w:val="20"/>
        </w:rPr>
        <w:lastRenderedPageBreak/>
        <w:t xml:space="preserve">РАЗДЕЛ I . ЧЕЛОВЕК И ЭКОНОМИКА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6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Экономика и экономическая наука.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  в экономике.    Организационно-правовые   формы   и   правовой   режим предпринимательской деятельности.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1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Вокруг бизнеса. Источники финансирования бизнеса. Основные принципы менеджмента. Основы маркетинга. Роль государства в экономике. Общественные блага. Внешние эффекты. </w:t>
      </w:r>
      <w:r w:rsidRPr="005D59E7">
        <w:rPr>
          <w:i/>
          <w:iCs/>
          <w:sz w:val="20"/>
          <w:szCs w:val="20"/>
        </w:rPr>
        <w:t xml:space="preserve">Госбюджет. </w:t>
      </w:r>
      <w:r w:rsidRPr="005D59E7">
        <w:rPr>
          <w:sz w:val="20"/>
          <w:szCs w:val="20"/>
        </w:rPr>
        <w:t xml:space="preserve">Государственный долг Основы денежной и бюджетной политики Защита конкуренции и антимонопольное законодательство.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1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>Банковская система. Роль центрального банка. Основные операции коммерческих</w:t>
      </w:r>
      <w:r w:rsidRPr="005D59E7">
        <w:rPr>
          <w:sz w:val="20"/>
          <w:szCs w:val="20"/>
        </w:rPr>
        <w:br/>
        <w:t xml:space="preserve">банков. Финансовые институты Виды, причины и последствия инфляции. Рынок труда. Безработица. Причины и экономические последствия безработицы. Государственная политика в области занятости.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Мировая экономика. Государственная политика в области международной торговли. Глобальные проблемы экономики.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hanging="806"/>
        <w:rPr>
          <w:sz w:val="20"/>
          <w:szCs w:val="20"/>
        </w:rPr>
      </w:pPr>
      <w:r w:rsidRPr="005D59E7">
        <w:rPr>
          <w:sz w:val="20"/>
          <w:szCs w:val="20"/>
        </w:rPr>
        <w:t>РАЗДЕЛ II . ПРОБЛЕМЫ СОЦИАЛЬНО-ПОЛИТИЧЕСКОГОРАЗВИТИЯ</w:t>
      </w:r>
      <w:r w:rsidRPr="005D59E7">
        <w:rPr>
          <w:spacing w:val="-19"/>
          <w:sz w:val="20"/>
          <w:szCs w:val="20"/>
        </w:rPr>
        <w:t xml:space="preserve"> ОБЩЕСТВА</w:t>
      </w:r>
      <w:r w:rsidRPr="005D59E7">
        <w:rPr>
          <w:sz w:val="20"/>
          <w:szCs w:val="20"/>
        </w:rPr>
        <w:t xml:space="preserve">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6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Свобода и необходимость в   человеческой деятельности.   Выбор   в альтернативы и ответственность за его последствия.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Демографическая ситуация в РФ. Проблема неполных семей. Религиозные объединения и организации в РФ. Опасность тоталитарных сект.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Общественное и индивидуальное сознание. Социализация индивида.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30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D59E7">
        <w:rPr>
          <w:sz w:val="20"/>
          <w:szCs w:val="20"/>
        </w:rPr>
        <w:t>Политическая элита. Особенности ее формирования в современной России. Политическое лидерство. Типология лидерства. Лидеры и ведомые.</w:t>
      </w:r>
    </w:p>
    <w:p w:rsidR="00F11BF7" w:rsidRPr="005D59E7" w:rsidRDefault="00F11BF7" w:rsidP="00F11BF7">
      <w:pPr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 xml:space="preserve">РАЗДЕЛ II </w:t>
      </w:r>
      <w:r w:rsidRPr="005D59E7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5D59E7">
        <w:rPr>
          <w:rFonts w:ascii="Times New Roman" w:hAnsi="Times New Roman" w:cs="Times New Roman"/>
          <w:sz w:val="20"/>
          <w:szCs w:val="20"/>
        </w:rPr>
        <w:t>. ПРАВОВОЕ РЕГУЛИРОВАНИЕ ОБЩЕСТВЕННЫХ ОТНОШЕНИЙ.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6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Гуманистическая роль естественного права. Тоталитарное </w:t>
      </w:r>
      <w:proofErr w:type="spellStart"/>
      <w:r w:rsidRPr="005D59E7">
        <w:rPr>
          <w:sz w:val="20"/>
          <w:szCs w:val="20"/>
        </w:rPr>
        <w:t>правопонимание</w:t>
      </w:r>
      <w:proofErr w:type="spellEnd"/>
      <w:r w:rsidRPr="005D59E7">
        <w:rPr>
          <w:sz w:val="20"/>
          <w:szCs w:val="20"/>
        </w:rPr>
        <w:t xml:space="preserve">. Развитие норм естественного права. Естественное право как юридическая реальность. Законотворческий процесс в Российской Федерации.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2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Гражданин, его права и обязанности. Гражданство в РФ. Воинская обязанность. Альтернативная гражданская служба. Права и обязанности налогоплательщика.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30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Экологическое право. Право граждан на благоприятную окружающую среду. Способы защиты экологических прав. Экологические правонарушения.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16"/>
        <w:jc w:val="both"/>
        <w:rPr>
          <w:sz w:val="20"/>
          <w:szCs w:val="20"/>
        </w:rPr>
      </w:pPr>
      <w:r w:rsidRPr="005D59E7">
        <w:rPr>
          <w:sz w:val="20"/>
          <w:szCs w:val="20"/>
        </w:rPr>
        <w:lastRenderedPageBreak/>
        <w:t xml:space="preserve"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06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Семейное право. Порядок и условия заключения брака. Порядок и условия расторжения брака. Правовое регулирование отношений супругов.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11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 </w:t>
      </w:r>
    </w:p>
    <w:p w:rsidR="00F11BF7" w:rsidRPr="005D59E7" w:rsidRDefault="00F11BF7" w:rsidP="00F11BF7">
      <w:pPr>
        <w:pStyle w:val="a3"/>
        <w:shd w:val="clear" w:color="auto" w:fill="FFFFFF"/>
        <w:spacing w:before="0" w:beforeAutospacing="0" w:after="0" w:afterAutospacing="0" w:line="360" w:lineRule="auto"/>
        <w:ind w:firstLine="206"/>
        <w:jc w:val="both"/>
        <w:rPr>
          <w:sz w:val="20"/>
          <w:szCs w:val="20"/>
        </w:rPr>
      </w:pPr>
      <w:r w:rsidRPr="005D59E7">
        <w:rPr>
          <w:sz w:val="20"/>
          <w:szCs w:val="20"/>
        </w:rPr>
        <w:t xml:space="preserve"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</w:t>
      </w:r>
    </w:p>
    <w:p w:rsidR="00F11BF7" w:rsidRPr="005D59E7" w:rsidRDefault="00F11BF7" w:rsidP="00F11BF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Международная защита прав человека. Международная система защиты прав человека в условиях мирового времени. Международная защита прав человека в условиях военного времени. Международное гуманитарное право.</w:t>
      </w:r>
    </w:p>
    <w:p w:rsidR="00F11BF7" w:rsidRPr="005D59E7" w:rsidRDefault="00F11BF7" w:rsidP="00F11BF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Учебн</w:t>
      </w:r>
      <w:proofErr w:type="gramStart"/>
      <w:r w:rsidRPr="005D59E7">
        <w:rPr>
          <w:rFonts w:ascii="Times New Roman" w:hAnsi="Times New Roman" w:cs="Times New Roman"/>
          <w:b/>
          <w:sz w:val="20"/>
          <w:szCs w:val="20"/>
        </w:rPr>
        <w:t>о-</w:t>
      </w:r>
      <w:proofErr w:type="gramEnd"/>
      <w:r w:rsidRPr="005D59E7">
        <w:rPr>
          <w:rFonts w:ascii="Times New Roman" w:hAnsi="Times New Roman" w:cs="Times New Roman"/>
          <w:b/>
          <w:sz w:val="20"/>
          <w:szCs w:val="20"/>
        </w:rPr>
        <w:t xml:space="preserve"> 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F11BF7" w:rsidRPr="005D59E7" w:rsidTr="007A3B62">
        <w:tc>
          <w:tcPr>
            <w:tcW w:w="675" w:type="dxa"/>
            <w:vMerge w:val="restart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53" w:type="dxa"/>
            <w:vMerge w:val="restart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914" w:type="dxa"/>
            <w:vMerge w:val="restart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829" w:type="dxa"/>
            <w:gridSpan w:val="2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Из них</w:t>
            </w:r>
          </w:p>
        </w:tc>
      </w:tr>
      <w:tr w:rsidR="00F11BF7" w:rsidRPr="005D59E7" w:rsidTr="007A3B62">
        <w:tc>
          <w:tcPr>
            <w:tcW w:w="675" w:type="dxa"/>
            <w:vMerge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  <w:vMerge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Теоретическое обучение</w:t>
            </w: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и творческие работы</w:t>
            </w:r>
          </w:p>
        </w:tc>
      </w:tr>
      <w:tr w:rsidR="00F11BF7" w:rsidRPr="005D59E7" w:rsidTr="007A3B62">
        <w:tc>
          <w:tcPr>
            <w:tcW w:w="675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</w:t>
            </w:r>
          </w:p>
        </w:tc>
        <w:tc>
          <w:tcPr>
            <w:tcW w:w="3153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Введение 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1BF7" w:rsidRPr="005D59E7" w:rsidTr="007A3B62">
        <w:tc>
          <w:tcPr>
            <w:tcW w:w="675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</w:t>
            </w:r>
          </w:p>
        </w:tc>
        <w:tc>
          <w:tcPr>
            <w:tcW w:w="3153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Экономика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28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23</w:t>
            </w: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1BF7" w:rsidRPr="005D59E7" w:rsidTr="007A3B62">
        <w:tc>
          <w:tcPr>
            <w:tcW w:w="675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3</w:t>
            </w:r>
          </w:p>
        </w:tc>
        <w:tc>
          <w:tcPr>
            <w:tcW w:w="3153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Проблемы социально- политического развития общества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14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10</w:t>
            </w: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1BF7" w:rsidRPr="005D59E7" w:rsidTr="007A3B62">
        <w:tc>
          <w:tcPr>
            <w:tcW w:w="675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4</w:t>
            </w:r>
          </w:p>
        </w:tc>
        <w:tc>
          <w:tcPr>
            <w:tcW w:w="3153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Правовое регулирование общественных отношений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20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18</w:t>
            </w: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1BF7" w:rsidRPr="005D59E7" w:rsidTr="007A3B62">
        <w:tc>
          <w:tcPr>
            <w:tcW w:w="675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5</w:t>
            </w:r>
          </w:p>
        </w:tc>
        <w:tc>
          <w:tcPr>
            <w:tcW w:w="3153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Заключительные уроки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1BF7" w:rsidRPr="005D59E7" w:rsidTr="007A3B62">
        <w:tc>
          <w:tcPr>
            <w:tcW w:w="675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6</w:t>
            </w:r>
          </w:p>
        </w:tc>
        <w:tc>
          <w:tcPr>
            <w:tcW w:w="3153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Резерв времени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BF7" w:rsidRPr="005D59E7" w:rsidTr="007A3B62">
        <w:tc>
          <w:tcPr>
            <w:tcW w:w="675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</w:tcPr>
          <w:p w:rsidR="00F11BF7" w:rsidRPr="005D59E7" w:rsidRDefault="00F11BF7" w:rsidP="007A3B62">
            <w:pPr>
              <w:pStyle w:val="a3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Итого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68</w:t>
            </w:r>
          </w:p>
        </w:tc>
        <w:tc>
          <w:tcPr>
            <w:tcW w:w="1914" w:type="dxa"/>
          </w:tcPr>
          <w:p w:rsidR="00F11BF7" w:rsidRPr="005D59E7" w:rsidRDefault="00F11BF7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52</w:t>
            </w:r>
          </w:p>
        </w:tc>
        <w:tc>
          <w:tcPr>
            <w:tcW w:w="1915" w:type="dxa"/>
          </w:tcPr>
          <w:p w:rsidR="00F11BF7" w:rsidRPr="005D59E7" w:rsidRDefault="00F11BF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</w:tbl>
    <w:p w:rsidR="00F11BF7" w:rsidRPr="005D59E7" w:rsidRDefault="00F11BF7" w:rsidP="00F11BF7">
      <w:pPr>
        <w:pStyle w:val="a3"/>
        <w:rPr>
          <w:sz w:val="20"/>
          <w:szCs w:val="20"/>
        </w:rPr>
      </w:pPr>
      <w:r w:rsidRPr="005D59E7">
        <w:rPr>
          <w:rStyle w:val="a5"/>
          <w:sz w:val="20"/>
          <w:szCs w:val="20"/>
        </w:rPr>
        <w:t>Самостоятельные, лабораторные и практические работы, выполняемые учащимися</w:t>
      </w:r>
    </w:p>
    <w:p w:rsidR="00F11BF7" w:rsidRPr="005D59E7" w:rsidRDefault="00F11BF7" w:rsidP="00F11BF7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D59E7">
        <w:rPr>
          <w:sz w:val="20"/>
          <w:szCs w:val="20"/>
        </w:rPr>
        <w:t>Не менее 25% учебного времени отводится на самостоятельную работу учащихся, позволяющую им приобрести опыт познавательной и практической деятельности. Минимальный набор выполняемых учащимися работ включает в себя:</w:t>
      </w:r>
    </w:p>
    <w:p w:rsidR="00F11BF7" w:rsidRPr="005D59E7" w:rsidRDefault="00F11BF7" w:rsidP="00F11BF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F11BF7" w:rsidRPr="005D59E7" w:rsidRDefault="00F11BF7" w:rsidP="00F11BF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решение познавательных и практических задач, отражающих типичные жизненные ситуации;</w:t>
      </w:r>
    </w:p>
    <w:p w:rsidR="00F11BF7" w:rsidRPr="005D59E7" w:rsidRDefault="00F11BF7" w:rsidP="00F11BF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 xml:space="preserve"> формулирование собственных оценочных суждений о современном обществе на основе сопоставления фактов и их интерпретаций;</w:t>
      </w:r>
    </w:p>
    <w:p w:rsidR="00F11BF7" w:rsidRPr="005D59E7" w:rsidRDefault="00F11BF7" w:rsidP="00F11BF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 xml:space="preserve"> 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</w:t>
      </w:r>
    </w:p>
    <w:p w:rsidR="00F11BF7" w:rsidRPr="005D59E7" w:rsidRDefault="00F11BF7" w:rsidP="00F11BF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 xml:space="preserve"> оценка собственных действий и действий других людей с точки зрения нравственности, права и экономической рациональности;</w:t>
      </w:r>
    </w:p>
    <w:p w:rsidR="00F11BF7" w:rsidRPr="005D59E7" w:rsidRDefault="00F11BF7" w:rsidP="00F11BF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 xml:space="preserve"> 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F11BF7" w:rsidRPr="005D59E7" w:rsidRDefault="00F11BF7" w:rsidP="00F11BF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• конструктивное разрешение конфликтных ситуаций в моделируемых учебных задачах и в реальной жизни;</w:t>
      </w:r>
    </w:p>
    <w:p w:rsidR="00F11BF7" w:rsidRPr="005D59E7" w:rsidRDefault="00F11BF7" w:rsidP="00F11BF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lastRenderedPageBreak/>
        <w:t xml:space="preserve">• совместная деятельность в процессе участия в ученических социальных проектах в школе, микрорайонах, городе Тайшете и </w:t>
      </w:r>
      <w:proofErr w:type="spellStart"/>
      <w:r w:rsidRPr="005D59E7">
        <w:rPr>
          <w:rFonts w:ascii="Times New Roman" w:hAnsi="Times New Roman" w:cs="Times New Roman"/>
          <w:sz w:val="20"/>
          <w:szCs w:val="20"/>
        </w:rPr>
        <w:t>Тайшетском</w:t>
      </w:r>
      <w:proofErr w:type="spellEnd"/>
      <w:r w:rsidRPr="005D59E7">
        <w:rPr>
          <w:rFonts w:ascii="Times New Roman" w:hAnsi="Times New Roman" w:cs="Times New Roman"/>
          <w:sz w:val="20"/>
          <w:szCs w:val="20"/>
        </w:rPr>
        <w:t xml:space="preserve"> районе.</w:t>
      </w:r>
    </w:p>
    <w:p w:rsidR="00F11BF7" w:rsidRPr="005D59E7" w:rsidRDefault="00F11BF7" w:rsidP="00F11BF7">
      <w:pPr>
        <w:spacing w:after="0" w:line="360" w:lineRule="auto"/>
        <w:ind w:left="360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Требования к уровню подготовки учащихся по данной программе</w:t>
      </w:r>
    </w:p>
    <w:p w:rsidR="00F11BF7" w:rsidRPr="005D59E7" w:rsidRDefault="00F11BF7" w:rsidP="00F11BF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5D59E7">
        <w:rPr>
          <w:rFonts w:ascii="Times New Roman" w:eastAsia="Calibri" w:hAnsi="Times New Roman" w:cs="Times New Roman"/>
          <w:bCs/>
          <w:iCs/>
          <w:sz w:val="20"/>
          <w:szCs w:val="20"/>
        </w:rPr>
        <w:t>В результате изучения обществознания (включая экономику и право) на базовом уровне ученик должен: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</w:rPr>
      </w:pPr>
      <w:r w:rsidRPr="005D59E7">
        <w:rPr>
          <w:color w:val="000000"/>
        </w:rPr>
        <w:t>определение сущ</w:t>
      </w:r>
      <w:r w:rsidRPr="005D59E7">
        <w:rPr>
          <w:color w:val="000000"/>
          <w:spacing w:val="2"/>
        </w:rPr>
        <w:t>ностных характеристик изучаемого объекта,</w:t>
      </w:r>
      <w:r w:rsidRPr="005D59E7">
        <w:rPr>
          <w:color w:val="000000"/>
        </w:rPr>
        <w:t xml:space="preserve"> сравнение, сопоставление, оценка и классификация объектов по указанным критериям;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  <w:spacing w:val="-4"/>
        </w:rPr>
      </w:pPr>
      <w:r w:rsidRPr="005D59E7">
        <w:rPr>
          <w:color w:val="000000"/>
          <w:spacing w:val="1"/>
        </w:rPr>
        <w:t xml:space="preserve">объяснение </w:t>
      </w:r>
      <w:r w:rsidRPr="005D59E7">
        <w:rPr>
          <w:color w:val="000000"/>
          <w:spacing w:val="-2"/>
        </w:rPr>
        <w:t xml:space="preserve">изученных положений на предлагаемых конкретных </w:t>
      </w:r>
      <w:r w:rsidRPr="005D59E7">
        <w:rPr>
          <w:color w:val="000000"/>
          <w:spacing w:val="-4"/>
        </w:rPr>
        <w:t>примерах;</w:t>
      </w:r>
    </w:p>
    <w:p w:rsidR="00F11BF7" w:rsidRPr="005D59E7" w:rsidRDefault="00F11BF7" w:rsidP="00F11BF7">
      <w:pPr>
        <w:numPr>
          <w:ilvl w:val="0"/>
          <w:numId w:val="7"/>
        </w:numPr>
        <w:tabs>
          <w:tab w:val="num" w:pos="720"/>
        </w:tabs>
        <w:spacing w:after="0" w:line="360" w:lineRule="auto"/>
        <w:ind w:left="5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решение познавательных и практических задач, отражающих типичные социальные ситуации;</w:t>
      </w:r>
    </w:p>
    <w:p w:rsidR="00F11BF7" w:rsidRPr="005D59E7" w:rsidRDefault="00F11BF7" w:rsidP="00F11BF7">
      <w:pPr>
        <w:numPr>
          <w:ilvl w:val="0"/>
          <w:numId w:val="7"/>
        </w:numPr>
        <w:tabs>
          <w:tab w:val="num" w:pos="720"/>
        </w:tabs>
        <w:spacing w:after="0" w:line="360" w:lineRule="auto"/>
        <w:ind w:left="54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  <w:spacing w:val="1"/>
        </w:rPr>
      </w:pPr>
      <w:r w:rsidRPr="005D59E7">
        <w:rPr>
          <w:color w:val="000000"/>
          <w:spacing w:val="-1"/>
        </w:rPr>
        <w:t>уме</w:t>
      </w:r>
      <w:r w:rsidRPr="005D59E7">
        <w:rPr>
          <w:color w:val="000000"/>
          <w:spacing w:val="-2"/>
        </w:rPr>
        <w:t>ние обосновывать суждения, давать определения, приво</w:t>
      </w:r>
      <w:r w:rsidRPr="005D59E7">
        <w:rPr>
          <w:color w:val="000000"/>
          <w:spacing w:val="1"/>
        </w:rPr>
        <w:t xml:space="preserve">дить доказательства (в том числе от противного); 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  <w:spacing w:val="-2"/>
        </w:rPr>
      </w:pPr>
      <w:r w:rsidRPr="005D59E7">
        <w:rPr>
          <w:color w:val="000000"/>
          <w:spacing w:val="-1"/>
        </w:rPr>
        <w:t xml:space="preserve">поиск нужной информации по заданной теме в источниках </w:t>
      </w:r>
      <w:r w:rsidRPr="005D59E7">
        <w:rPr>
          <w:color w:val="000000"/>
          <w:spacing w:val="-2"/>
        </w:rPr>
        <w:t>различного типа и извлечение необходимой информации из источни</w:t>
      </w:r>
      <w:r w:rsidRPr="005D59E7">
        <w:rPr>
          <w:color w:val="000000"/>
        </w:rPr>
        <w:t xml:space="preserve">ков, созданных в различных знаковых системах (текст, таблица, </w:t>
      </w:r>
      <w:r w:rsidRPr="005D59E7">
        <w:rPr>
          <w:color w:val="000000"/>
          <w:spacing w:val="-3"/>
        </w:rPr>
        <w:t xml:space="preserve">график, диаграмма, аудиовизуальный ряд и др.). Отделение основной </w:t>
      </w:r>
      <w:r w:rsidRPr="005D59E7">
        <w:rPr>
          <w:color w:val="000000"/>
          <w:spacing w:val="-1"/>
        </w:rPr>
        <w:t>информации от второстепенной, критическое оценивание достовер</w:t>
      </w:r>
      <w:r w:rsidRPr="005D59E7">
        <w:rPr>
          <w:color w:val="000000"/>
          <w:spacing w:val="-2"/>
        </w:rPr>
        <w:t>ности полученной информации, передача содержания информации адекватно поставленной цели (сжато, полно, выборочно);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  <w:spacing w:val="-3"/>
        </w:rPr>
      </w:pPr>
      <w:r w:rsidRPr="005D59E7">
        <w:rPr>
          <w:color w:val="000000"/>
          <w:spacing w:val="-1"/>
        </w:rPr>
        <w:t>выбор вида чтения в соответствии с поставленной целью (оз</w:t>
      </w:r>
      <w:r w:rsidRPr="005D59E7">
        <w:rPr>
          <w:color w:val="000000"/>
          <w:spacing w:val="-3"/>
        </w:rPr>
        <w:t>накомительное, просмотровое, поисковое и др.);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  <w:spacing w:val="-3"/>
        </w:rPr>
      </w:pPr>
      <w:r w:rsidRPr="005D59E7">
        <w:rPr>
          <w:color w:val="000000"/>
          <w:spacing w:val="-3"/>
        </w:rPr>
        <w:t xml:space="preserve">работа с </w:t>
      </w:r>
      <w:r w:rsidRPr="005D59E7">
        <w:rPr>
          <w:color w:val="000000"/>
          <w:spacing w:val="-2"/>
        </w:rPr>
        <w:t xml:space="preserve">текстами различных стилей, понимание их специфики; адекватное восприятие языка </w:t>
      </w:r>
      <w:r w:rsidRPr="005D59E7">
        <w:rPr>
          <w:color w:val="000000"/>
          <w:spacing w:val="-3"/>
        </w:rPr>
        <w:t>средств массовой информации;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  <w:spacing w:val="1"/>
        </w:rPr>
      </w:pPr>
      <w:r w:rsidRPr="005D59E7">
        <w:rPr>
          <w:color w:val="000000"/>
          <w:spacing w:val="1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  <w:spacing w:val="1"/>
        </w:rPr>
      </w:pPr>
      <w:proofErr w:type="gramStart"/>
      <w:r w:rsidRPr="005D59E7">
        <w:rPr>
          <w:color w:val="000000"/>
        </w:rPr>
        <w:t xml:space="preserve">участие в проектной деятельности, </w:t>
      </w:r>
      <w:r w:rsidRPr="005D59E7">
        <w:rPr>
          <w:color w:val="000000"/>
          <w:spacing w:val="1"/>
        </w:rPr>
        <w:t>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5D59E7">
        <w:rPr>
          <w:color w:val="000000"/>
          <w:spacing w:val="1"/>
        </w:rPr>
        <w:t xml:space="preserve"> </w:t>
      </w:r>
      <w:proofErr w:type="gramStart"/>
      <w:r w:rsidRPr="005D59E7">
        <w:rPr>
          <w:color w:val="000000"/>
          <w:spacing w:val="1"/>
        </w:rPr>
        <w:t>«Что произойдет, если...»);</w:t>
      </w:r>
      <w:proofErr w:type="gramEnd"/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</w:pPr>
      <w:r w:rsidRPr="005D59E7">
        <w:rPr>
          <w:color w:val="000000"/>
          <w:spacing w:val="1"/>
        </w:rPr>
        <w:t>формулирование полученных результа</w:t>
      </w:r>
      <w:r w:rsidRPr="005D59E7">
        <w:rPr>
          <w:color w:val="000000"/>
          <w:spacing w:val="-1"/>
        </w:rPr>
        <w:t>тов;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  <w:rPr>
          <w:color w:val="000000"/>
        </w:rPr>
      </w:pPr>
      <w:r w:rsidRPr="005D59E7">
        <w:rPr>
          <w:color w:val="000000"/>
          <w:spacing w:val="1"/>
        </w:rPr>
        <w:t xml:space="preserve">создание собственных произведений, идеальных </w:t>
      </w:r>
      <w:r w:rsidRPr="005D59E7">
        <w:rPr>
          <w:color w:val="000000"/>
        </w:rPr>
        <w:t>моделей социальных объектов, процессов, явлений, в том числе с использовани</w:t>
      </w:r>
      <w:r w:rsidRPr="005D59E7">
        <w:rPr>
          <w:color w:val="000000"/>
          <w:spacing w:val="1"/>
        </w:rPr>
        <w:t>ем мультимедийных технологий;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</w:pPr>
      <w:r w:rsidRPr="005D59E7">
        <w:rPr>
          <w:color w:val="000000"/>
          <w:spacing w:val="-2"/>
        </w:rPr>
        <w:t xml:space="preserve">пользования мультимедийными ресурсами и компьютерными </w:t>
      </w:r>
      <w:r w:rsidRPr="005D59E7">
        <w:rPr>
          <w:color w:val="000000"/>
          <w:spacing w:val="-1"/>
        </w:rPr>
        <w:t xml:space="preserve">технологиями для обработки, передачи, систематизации информации, </w:t>
      </w:r>
      <w:r w:rsidRPr="005D59E7">
        <w:rPr>
          <w:color w:val="000000"/>
          <w:spacing w:val="-2"/>
        </w:rPr>
        <w:t xml:space="preserve">создания баз данных, презентации результатов познавательной и </w:t>
      </w:r>
      <w:r w:rsidRPr="005D59E7">
        <w:rPr>
          <w:color w:val="000000"/>
          <w:spacing w:val="-3"/>
        </w:rPr>
        <w:t>практической деятельности;</w:t>
      </w:r>
    </w:p>
    <w:p w:rsidR="00F11BF7" w:rsidRPr="005D59E7" w:rsidRDefault="00F11BF7" w:rsidP="00F11BF7">
      <w:pPr>
        <w:pStyle w:val="11"/>
        <w:numPr>
          <w:ilvl w:val="0"/>
          <w:numId w:val="7"/>
        </w:numPr>
        <w:shd w:val="clear" w:color="auto" w:fill="FFFFFF"/>
        <w:tabs>
          <w:tab w:val="num" w:pos="720"/>
        </w:tabs>
        <w:spacing w:line="360" w:lineRule="auto"/>
        <w:ind w:left="540" w:firstLine="0"/>
        <w:jc w:val="both"/>
      </w:pPr>
      <w:r w:rsidRPr="005D59E7">
        <w:rPr>
          <w:color w:val="000000"/>
        </w:rPr>
        <w:t xml:space="preserve">владение основными видами публичных выступлений </w:t>
      </w:r>
      <w:r w:rsidRPr="005D59E7">
        <w:rPr>
          <w:color w:val="000000"/>
          <w:spacing w:val="5"/>
        </w:rPr>
        <w:t xml:space="preserve">(высказывания, монолог, дискуссия, полемика), следование </w:t>
      </w:r>
      <w:r w:rsidRPr="005D59E7">
        <w:rPr>
          <w:color w:val="000000"/>
          <w:spacing w:val="-2"/>
        </w:rPr>
        <w:t>этическим нормам и правилам ведения диалога (диспута).</w:t>
      </w:r>
    </w:p>
    <w:p w:rsidR="00F11BF7" w:rsidRPr="005D59E7" w:rsidRDefault="00F11BF7" w:rsidP="00F11BF7">
      <w:pPr>
        <w:pStyle w:val="11"/>
        <w:shd w:val="clear" w:color="auto" w:fill="FFFFFF"/>
        <w:spacing w:line="360" w:lineRule="auto"/>
        <w:ind w:left="540" w:right="1"/>
        <w:jc w:val="both"/>
        <w:rPr>
          <w:color w:val="000000"/>
          <w:spacing w:val="-2"/>
        </w:rPr>
      </w:pPr>
      <w:r w:rsidRPr="005D59E7">
        <w:rPr>
          <w:color w:val="000000"/>
          <w:spacing w:val="-1"/>
        </w:rPr>
        <w:t xml:space="preserve">Программа призвана помочь осуществлению выпускниками  осознанного выбора путей продолжения образования или </w:t>
      </w:r>
      <w:r w:rsidRPr="005D59E7">
        <w:rPr>
          <w:color w:val="000000"/>
          <w:spacing w:val="-2"/>
        </w:rPr>
        <w:t>будущей профессиональной деятельности.</w:t>
      </w:r>
    </w:p>
    <w:p w:rsidR="00F11BF7" w:rsidRPr="005D59E7" w:rsidRDefault="00F11BF7" w:rsidP="00F11BF7">
      <w:pPr>
        <w:spacing w:after="0" w:line="360" w:lineRule="auto"/>
        <w:ind w:left="567" w:hanging="2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D59E7">
        <w:rPr>
          <w:rFonts w:ascii="Times New Roman" w:hAnsi="Times New Roman" w:cs="Times New Roman"/>
          <w:i/>
          <w:sz w:val="20"/>
          <w:szCs w:val="20"/>
        </w:rPr>
        <w:t>Реализация рабочей программы способствует: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ind w:left="567" w:hanging="27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развитию личности в период ранней юности, ее духовно-нравственной, политической и право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циальных и гуманитарных дисциплин;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ind w:left="567" w:hanging="27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lastRenderedPageBreak/>
        <w:t>воспитанию общероссийской идентичности, гражданской ответственности, правового самосоз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нания, толерантности, уважения к социальным нормам, приверженности к гуманистическим и демокра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тическим ценностям, закрепленным в Конституции РФ;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ind w:left="567" w:hanging="2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59E7">
        <w:rPr>
          <w:rFonts w:ascii="Times New Roman" w:hAnsi="Times New Roman" w:cs="Times New Roman"/>
          <w:sz w:val="20"/>
          <w:szCs w:val="20"/>
        </w:rPr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чения социально-экономических и гуманитарных дисциплин в учреждениях системы среднего и выс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шего профессионального образования и самообразования;</w:t>
      </w:r>
      <w:proofErr w:type="gramEnd"/>
    </w:p>
    <w:p w:rsidR="00F11BF7" w:rsidRPr="005D59E7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5D59E7">
        <w:rPr>
          <w:rFonts w:ascii="Times New Roman" w:hAnsi="Times New Roman" w:cs="Times New Roman"/>
          <w:b/>
          <w:i/>
          <w:sz w:val="20"/>
          <w:szCs w:val="20"/>
        </w:rPr>
        <w:t>Курс формирует следующие умения и навыки:</w:t>
      </w:r>
    </w:p>
    <w:p w:rsidR="00F11BF7" w:rsidRPr="005D59E7" w:rsidRDefault="00F11BF7" w:rsidP="00F11B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5D59E7">
        <w:rPr>
          <w:rFonts w:ascii="Times New Roman" w:eastAsia="Calibri" w:hAnsi="Times New Roman" w:cs="Times New Roman"/>
          <w:bCs/>
          <w:iCs/>
          <w:sz w:val="20"/>
          <w:szCs w:val="20"/>
        </w:rPr>
        <w:t>В результате изучения обществознания (включая экономику и право) на базовом уровне ученик должен: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D59E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знать / понимать: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биосоциальную сущность человека, основные этапы и факторы социализации личности, ме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сто и роль человека в системе общественных отношений;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тенденции развития общества в целом как сложной динамической системы, а также важней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ших социальных институтов;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необходимость регулирования общественных отношений, сущность социальных норм, меха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низмы правового регулирования;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-</w:t>
      </w:r>
      <w:r w:rsidRPr="005D59E7">
        <w:rPr>
          <w:rFonts w:ascii="Times New Roman" w:hAnsi="Times New Roman" w:cs="Times New Roman"/>
          <w:sz w:val="20"/>
          <w:szCs w:val="20"/>
        </w:rPr>
        <w:tab/>
        <w:t xml:space="preserve">особенности социально - гуманитарного познания; 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D59E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уметь: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характеризовать основные социальные объекты, выделяя их существенные признаки, законо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мерности развития;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анализировать информацию о социальных объектах, выделяя их общие черты и различия, ус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танавливать соответствия между существенными чертами и признаками изученных социальных яв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лений и обществоведческими терминами и понятиями;</w:t>
      </w:r>
    </w:p>
    <w:p w:rsidR="00F11BF7" w:rsidRPr="005D59E7" w:rsidRDefault="00F11BF7" w:rsidP="00F11BF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родной среды, общества и культуры, взаимосвязи подсистем и элементов общества);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-</w:t>
      </w:r>
      <w:r w:rsidRPr="005D59E7">
        <w:rPr>
          <w:rFonts w:ascii="Times New Roman" w:hAnsi="Times New Roman" w:cs="Times New Roman"/>
          <w:sz w:val="20"/>
          <w:szCs w:val="20"/>
        </w:rPr>
        <w:tab/>
        <w:t>раскрывать на примерах изученные теоретические положения и понятия социально-экономических и гуманитарных наук;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осуществлять поиск социальной информации, представленной в различных знаковых системах;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извлекать из неадаптированных оригинальных текстов знания по заданным темам; системати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подготовить устное выступление, творческую работу по социальной проблематике;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применять социально-экономические и гуманитарные знания в процессе решения познава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тельных задач по актуальным социальным проблемам;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использовать приобретенные знания и умения в практической деятельности и повседнев</w:t>
      </w:r>
      <w:r w:rsidRPr="005D59E7">
        <w:rPr>
          <w:rFonts w:ascii="Times New Roman" w:hAnsi="Times New Roman" w:cs="Times New Roman"/>
          <w:sz w:val="20"/>
          <w:szCs w:val="20"/>
        </w:rPr>
        <w:softHyphen/>
        <w:t xml:space="preserve">ной жизни </w:t>
      </w:r>
      <w:proofErr w:type="gramStart"/>
      <w:r w:rsidRPr="005D59E7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5D59E7">
        <w:rPr>
          <w:rFonts w:ascii="Times New Roman" w:hAnsi="Times New Roman" w:cs="Times New Roman"/>
          <w:sz w:val="20"/>
          <w:szCs w:val="20"/>
        </w:rPr>
        <w:t>: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lastRenderedPageBreak/>
        <w:t>успешного выполнения типичных социальных ролей, сознательного взаимодействия с различ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ными социальными институтами;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совершенствования собственной познавательной деятельности;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альной информации;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решения практических жизненных проблем, возникающих в социальной деятельности;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ориентировки в актуальных общественных событиях и процессах; определения личной и граж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данской позиции;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предвидения возможных последствий определенных социальных действий;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оценки происходящих событий и поведения людей с точки зрения морали и права;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реализации и защиты прав человека и гражданина, осознанного выполнения гражданских обя</w:t>
      </w:r>
      <w:r w:rsidRPr="005D59E7">
        <w:rPr>
          <w:rFonts w:ascii="Times New Roman" w:hAnsi="Times New Roman" w:cs="Times New Roman"/>
          <w:sz w:val="20"/>
          <w:szCs w:val="20"/>
        </w:rPr>
        <w:softHyphen/>
        <w:t>занностей;</w:t>
      </w:r>
    </w:p>
    <w:p w:rsidR="00F11BF7" w:rsidRPr="005D59E7" w:rsidRDefault="00F11BF7" w:rsidP="00F11BF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sz w:val="20"/>
          <w:szCs w:val="20"/>
        </w:rPr>
        <w:t>осуществления конструктивного взаимодействия людей с разными убеждениями, культурными ценностями, социальным положением.</w:t>
      </w:r>
    </w:p>
    <w:p w:rsidR="00F11BF7" w:rsidRPr="005D59E7" w:rsidRDefault="00F11BF7" w:rsidP="00F11BF7">
      <w:pPr>
        <w:pStyle w:val="a6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Критерии и нормы оценки знаний, умений, навыков обучающихся применительно к различным формам контроля знаний</w:t>
      </w:r>
    </w:p>
    <w:p w:rsidR="00F11BF7" w:rsidRPr="005D59E7" w:rsidRDefault="00F11BF7" w:rsidP="00F11BF7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Основными формами контроля знаний, умений, навыков являются: текущий и промежуточный контроль знаний, промежуточная   аттестация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,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которые позволяют:</w:t>
      </w:r>
    </w:p>
    <w:p w:rsidR="00F11BF7" w:rsidRPr="005D59E7" w:rsidRDefault="00F11BF7" w:rsidP="00F11BF7">
      <w:pPr>
        <w:pStyle w:val="a6"/>
        <w:widowControl w:val="0"/>
        <w:numPr>
          <w:ilvl w:val="0"/>
          <w:numId w:val="8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определить фактический уровень знаний, умений и навыков учащихся  по предмету 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( 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согласно учебного плана);</w:t>
      </w:r>
    </w:p>
    <w:p w:rsidR="00F11BF7" w:rsidRPr="005D59E7" w:rsidRDefault="00F11BF7" w:rsidP="00F11BF7">
      <w:pPr>
        <w:pStyle w:val="a6"/>
        <w:widowControl w:val="0"/>
        <w:numPr>
          <w:ilvl w:val="0"/>
          <w:numId w:val="8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F11BF7" w:rsidRPr="005D59E7" w:rsidRDefault="00F11BF7" w:rsidP="00F11BF7">
      <w:pPr>
        <w:pStyle w:val="a6"/>
        <w:widowControl w:val="0"/>
        <w:numPr>
          <w:ilvl w:val="0"/>
          <w:numId w:val="8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осуществить 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>контроль за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реализацией образовательной программы (учебного плана) и программ учебных курсов.</w:t>
      </w:r>
    </w:p>
    <w:p w:rsidR="00F11BF7" w:rsidRPr="005D59E7" w:rsidRDefault="00F11BF7" w:rsidP="00F11BF7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1.Текущий контроль знаний</w:t>
      </w: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– проверка знаний учащихся через опросы, самостоятельные и контрольные работы, зачеты, тестирование и т.п. в рамках урока.</w:t>
      </w:r>
    </w:p>
    <w:p w:rsidR="00F11BF7" w:rsidRPr="005D59E7" w:rsidRDefault="00F11BF7" w:rsidP="00F11BF7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Отметка за устный ответ учащегося заносится в классный журнал в день проведения урока. Отметка за письменную самостоятельную, контрольную, зачетную и т.п.  работу выставляется в классный журнал к следующему уроку.</w:t>
      </w:r>
    </w:p>
    <w:p w:rsidR="00F11BF7" w:rsidRPr="005D59E7" w:rsidRDefault="00F11BF7" w:rsidP="00F11BF7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2.Промежуточный контроль знаний</w:t>
      </w: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учащихся</w:t>
      </w:r>
    </w:p>
    <w:p w:rsidR="00F11BF7" w:rsidRPr="005D59E7" w:rsidRDefault="00F11BF7" w:rsidP="00F11BF7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Промежуточный контроль знаний – контроль результативности обучения ученика, осуществляемый по окончании полугодия на основе результатов текущего контроля.</w:t>
      </w:r>
    </w:p>
    <w:p w:rsidR="00F11BF7" w:rsidRPr="005D59E7" w:rsidRDefault="00F11BF7" w:rsidP="00F11BF7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Промежуточный контроль проводится в соответствии с установленным годовым календарным учебным графиком.</w:t>
      </w:r>
    </w:p>
    <w:p w:rsidR="00F11BF7" w:rsidRPr="005D59E7" w:rsidRDefault="00F11BF7" w:rsidP="00F11BF7">
      <w:pPr>
        <w:pStyle w:val="a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Промежуточный контроль учащихся, пропустивших значительную часть учебного времени, проводится в форме собеседования, зачета, контрольной работы и т.п. в конце установленного периода с целью определения фактического уровня предметных знаний. В случае отсутствия обучающегося на протяжении всего установленного периода и (или) невозможности определения фактического уровня его предметных знаний  в классном журнале делается запись «н/а» (не аттестован).</w:t>
      </w:r>
    </w:p>
    <w:p w:rsidR="00F11BF7" w:rsidRPr="005D59E7" w:rsidRDefault="00F11BF7" w:rsidP="00F11BF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pacing w:val="-5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>Критерии оценивания</w:t>
      </w:r>
    </w:p>
    <w:p w:rsidR="00F11BF7" w:rsidRPr="005D59E7" w:rsidRDefault="00F11BF7" w:rsidP="00F11BF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pacing w:val="-5"/>
          <w:sz w:val="20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796"/>
        <w:gridCol w:w="1927"/>
        <w:gridCol w:w="1888"/>
        <w:gridCol w:w="1925"/>
        <w:gridCol w:w="1927"/>
      </w:tblGrid>
      <w:tr w:rsidR="00F11BF7" w:rsidRPr="005D59E7" w:rsidTr="007A3B62">
        <w:tc>
          <w:tcPr>
            <w:tcW w:w="2056" w:type="dxa"/>
            <w:vAlign w:val="center"/>
          </w:tcPr>
          <w:p w:rsidR="00F11BF7" w:rsidRPr="005D59E7" w:rsidRDefault="00F11BF7" w:rsidP="007A3B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861" w:type="dxa"/>
            <w:vAlign w:val="center"/>
          </w:tcPr>
          <w:p w:rsidR="00F11BF7" w:rsidRPr="005D59E7" w:rsidRDefault="00F11BF7" w:rsidP="007A3B62">
            <w:pPr>
              <w:shd w:val="clear" w:color="auto" w:fill="FFFFFF"/>
              <w:spacing w:line="-39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(ОТЛ.)</w:t>
            </w:r>
          </w:p>
        </w:tc>
        <w:tc>
          <w:tcPr>
            <w:tcW w:w="1821" w:type="dxa"/>
            <w:vAlign w:val="center"/>
          </w:tcPr>
          <w:p w:rsidR="00F11BF7" w:rsidRPr="005D59E7" w:rsidRDefault="00F11BF7" w:rsidP="007A3B62">
            <w:pPr>
              <w:shd w:val="clear" w:color="auto" w:fill="FFFFFF"/>
              <w:spacing w:line="-39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(ХОР.)</w:t>
            </w:r>
          </w:p>
        </w:tc>
        <w:tc>
          <w:tcPr>
            <w:tcW w:w="1862" w:type="dxa"/>
            <w:vAlign w:val="center"/>
          </w:tcPr>
          <w:p w:rsidR="00F11BF7" w:rsidRPr="005D59E7" w:rsidRDefault="00F11BF7" w:rsidP="007A3B62">
            <w:pPr>
              <w:shd w:val="clear" w:color="auto" w:fill="FFFFFF"/>
              <w:spacing w:line="-398" w:lineRule="auto"/>
              <w:ind w:left="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(УД.)</w:t>
            </w:r>
          </w:p>
        </w:tc>
        <w:tc>
          <w:tcPr>
            <w:tcW w:w="1863" w:type="dxa"/>
            <w:vAlign w:val="center"/>
          </w:tcPr>
          <w:p w:rsidR="00F11BF7" w:rsidRPr="005D59E7" w:rsidRDefault="00F11BF7" w:rsidP="007A3B62">
            <w:pPr>
              <w:shd w:val="clear" w:color="auto" w:fill="FFFFFF"/>
              <w:spacing w:line="-39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(НЕУД.)</w:t>
            </w:r>
          </w:p>
        </w:tc>
      </w:tr>
      <w:tr w:rsidR="00F11BF7" w:rsidRPr="005D59E7" w:rsidTr="007A3B62">
        <w:tc>
          <w:tcPr>
            <w:tcW w:w="2056" w:type="dxa"/>
          </w:tcPr>
          <w:p w:rsidR="00F11BF7" w:rsidRPr="005D59E7" w:rsidRDefault="00F11BF7" w:rsidP="007A3B62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 Организация ответа (введение, основная часть, заключение)</w:t>
            </w:r>
          </w:p>
        </w:tc>
        <w:tc>
          <w:tcPr>
            <w:tcW w:w="186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Удачное использование правильной структуры ответа (введение </w:t>
            </w:r>
            <w:proofErr w:type="gramStart"/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сновная часть - заключение); определение темы; ораторское искусство (умение говорить)</w:t>
            </w:r>
          </w:p>
        </w:tc>
        <w:tc>
          <w:tcPr>
            <w:tcW w:w="182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Использование структуры ответа, </w:t>
            </w: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но не всегда удач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ное; определение темы; в ходе изложения встречаются паузы, неудачно построенные предложения, повторы слов</w:t>
            </w:r>
          </w:p>
        </w:tc>
        <w:tc>
          <w:tcPr>
            <w:tcW w:w="1862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некоторых элементов ответа; неудачное определение темы или её определение после наводящих вопросов; сбивчивый рассказ, незаконченные предложения и фразы, постоянная необходимость в помощи учителя</w:t>
            </w:r>
          </w:p>
        </w:tc>
        <w:tc>
          <w:tcPr>
            <w:tcW w:w="1863" w:type="dxa"/>
          </w:tcPr>
          <w:p w:rsidR="00F11BF7" w:rsidRPr="005D59E7" w:rsidRDefault="00F11BF7" w:rsidP="007A3B62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Неумение сформулировать вводную часть и выводы; не может определить даже с помощью учителя, рассказ распадается на отдельные фрагменты или фразы</w:t>
            </w:r>
          </w:p>
        </w:tc>
      </w:tr>
      <w:tr w:rsidR="00F11BF7" w:rsidRPr="005D59E7" w:rsidTr="007A3B62">
        <w:tc>
          <w:tcPr>
            <w:tcW w:w="2056" w:type="dxa"/>
          </w:tcPr>
          <w:p w:rsidR="00F11BF7" w:rsidRPr="005D59E7" w:rsidRDefault="00F11BF7" w:rsidP="007A3B62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2. Умение анализировать и делать выводы</w:t>
            </w:r>
          </w:p>
        </w:tc>
        <w:tc>
          <w:tcPr>
            <w:tcW w:w="186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Выводы опираются не основные факты и являются обоснованными; грамотное сопоставление фактов, понимание ключевой проблемы и её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182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1862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Упускаются важ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  <w:tc>
          <w:tcPr>
            <w:tcW w:w="1863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</w:t>
            </w:r>
          </w:p>
        </w:tc>
      </w:tr>
      <w:tr w:rsidR="00F11BF7" w:rsidRPr="005D59E7" w:rsidTr="007A3B62">
        <w:tc>
          <w:tcPr>
            <w:tcW w:w="2056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3. Иллюс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трация своих мыслей</w:t>
            </w:r>
          </w:p>
        </w:tc>
        <w:tc>
          <w:tcPr>
            <w:tcW w:w="186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1821" w:type="dxa"/>
          </w:tcPr>
          <w:p w:rsidR="00F11BF7" w:rsidRPr="005D59E7" w:rsidRDefault="00F11BF7" w:rsidP="007A3B62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1862" w:type="dxa"/>
          </w:tcPr>
          <w:p w:rsidR="00F11BF7" w:rsidRPr="005D59E7" w:rsidRDefault="00F11BF7" w:rsidP="007A3B62">
            <w:pPr>
              <w:shd w:val="clear" w:color="auto" w:fill="FFFFFF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положения и их фактическое подкрепление не соответствуют друг другу</w:t>
            </w:r>
          </w:p>
        </w:tc>
        <w:tc>
          <w:tcPr>
            <w:tcW w:w="1863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Смешивается теоретический и фактический материал, между ними нет соответствия</w:t>
            </w:r>
          </w:p>
        </w:tc>
      </w:tr>
      <w:tr w:rsidR="00F11BF7" w:rsidRPr="005D59E7" w:rsidTr="007A3B62">
        <w:tc>
          <w:tcPr>
            <w:tcW w:w="2056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4. Научная корректность (точность в использовании фактического материала)</w:t>
            </w:r>
          </w:p>
        </w:tc>
        <w:tc>
          <w:tcPr>
            <w:tcW w:w="186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</w:t>
            </w:r>
          </w:p>
        </w:tc>
        <w:tc>
          <w:tcPr>
            <w:tcW w:w="182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Встречаются ошибки в деталях или некоторых фактах; детали не всегда анализируются; факты отделяются от мнений</w:t>
            </w:r>
          </w:p>
        </w:tc>
        <w:tc>
          <w:tcPr>
            <w:tcW w:w="1862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Ошибки в ряде клю</w:t>
            </w:r>
            <w:r w:rsidRPr="005D59E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чевых фактов и поч</w:t>
            </w:r>
            <w:r w:rsidRPr="005D59E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ти во всех деталях; </w:t>
            </w:r>
            <w:r w:rsidRPr="005D59E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детали приводятся, </w:t>
            </w:r>
            <w:r w:rsidRPr="005D59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но не анализируют</w:t>
            </w:r>
            <w:r w:rsidRPr="005D59E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ся; факты не всегда </w:t>
            </w:r>
            <w:r w:rsidRPr="005D59E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отделяются от мне</w:t>
            </w: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ний, но учащийся понимает разницу 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 ними</w:t>
            </w:r>
          </w:p>
        </w:tc>
        <w:tc>
          <w:tcPr>
            <w:tcW w:w="1863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Незнание фактов и деталей, неумение анализировать детали, даже если они подсказываются учителем; факты и мнения </w:t>
            </w:r>
            <w:proofErr w:type="gramStart"/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смешиваются и нет</w:t>
            </w:r>
            <w:proofErr w:type="gramEnd"/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понимания их разницы</w:t>
            </w:r>
          </w:p>
        </w:tc>
      </w:tr>
      <w:tr w:rsidR="00F11BF7" w:rsidRPr="005D59E7" w:rsidTr="007A3B62">
        <w:tc>
          <w:tcPr>
            <w:tcW w:w="2056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5. Работа с 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ключевыми понятиями</w:t>
            </w:r>
          </w:p>
        </w:tc>
        <w:tc>
          <w:tcPr>
            <w:tcW w:w="186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Выделяются все понятия и определяются наиболее важные; чётко и полно определяются, правильное и понятное описание</w:t>
            </w:r>
          </w:p>
        </w:tc>
        <w:tc>
          <w:tcPr>
            <w:tcW w:w="1821" w:type="dxa"/>
          </w:tcPr>
          <w:p w:rsidR="00F11BF7" w:rsidRPr="005D59E7" w:rsidRDefault="00F11BF7" w:rsidP="007A3B62">
            <w:pPr>
              <w:shd w:val="clear" w:color="auto" w:fill="FFFFFF"/>
              <w:ind w:righ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Выделяются важные понятия, но некоторые другие упускаются; определяются чётко, но не всегда полно; правильное и доступное описание</w:t>
            </w:r>
          </w:p>
        </w:tc>
        <w:tc>
          <w:tcPr>
            <w:tcW w:w="1862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 разделения на важные и второсте</w:t>
            </w: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пенные понятия; </w:t>
            </w:r>
            <w:r w:rsidRPr="005D59E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определяются, но не </w:t>
            </w:r>
            <w:r w:rsidRPr="005D59E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всегда чётко и пра</w:t>
            </w:r>
            <w:r w:rsidRPr="005D59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вильно; описываются часто неправиль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но или непонятно</w:t>
            </w:r>
          </w:p>
        </w:tc>
        <w:tc>
          <w:tcPr>
            <w:tcW w:w="1863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Неумение выделить понятия, нет определений понятий; не могут описать или не понимают собственного описания</w:t>
            </w:r>
          </w:p>
        </w:tc>
      </w:tr>
      <w:tr w:rsidR="00F11BF7" w:rsidRPr="005D59E7" w:rsidTr="007A3B62">
        <w:tc>
          <w:tcPr>
            <w:tcW w:w="2056" w:type="dxa"/>
          </w:tcPr>
          <w:p w:rsidR="00F11BF7" w:rsidRPr="005D59E7" w:rsidRDefault="00F11BF7" w:rsidP="007A3B62">
            <w:pPr>
              <w:shd w:val="clear" w:color="auto" w:fill="FFFFFF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6. Причинно-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следственные связи</w:t>
            </w:r>
          </w:p>
        </w:tc>
        <w:tc>
          <w:tcPr>
            <w:tcW w:w="186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переходить 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 частного к общему или от общего к частному; чёткая последовательность</w:t>
            </w:r>
          </w:p>
        </w:tc>
        <w:tc>
          <w:tcPr>
            <w:tcW w:w="1821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Частичные </w:t>
            </w: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наруше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ния причинно-след</w:t>
            </w:r>
            <w:r w:rsidRPr="005D59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ственных связей; небольшие логичес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>кие неточности</w:t>
            </w:r>
          </w:p>
        </w:tc>
        <w:tc>
          <w:tcPr>
            <w:tcW w:w="1862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Причинно-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следственные связи </w:t>
            </w: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проводятся редко; 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 нарушений в </w:t>
            </w: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последовательности</w:t>
            </w:r>
          </w:p>
        </w:tc>
        <w:tc>
          <w:tcPr>
            <w:tcW w:w="1863" w:type="dxa"/>
          </w:tcPr>
          <w:p w:rsidR="00F11BF7" w:rsidRPr="005D59E7" w:rsidRDefault="00F11BF7" w:rsidP="007A3B6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Не может провести </w:t>
            </w:r>
            <w:r w:rsidRPr="005D59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причинно-следственные связи даже при наводящих вопросах, постоянные нарушения по</w:t>
            </w:r>
            <w:r w:rsidRPr="005D59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следовательности</w:t>
            </w:r>
          </w:p>
        </w:tc>
      </w:tr>
    </w:tbl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Перечень учебно-методического обеспечения</w:t>
      </w:r>
    </w:p>
    <w:p w:rsidR="00F11BF7" w:rsidRPr="005D59E7" w:rsidRDefault="00F11BF7" w:rsidP="00F11BF7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Программа</w:t>
      </w:r>
      <w:r w:rsidRPr="005D59E7">
        <w:rPr>
          <w:rFonts w:ascii="Times New Roman" w:hAnsi="Times New Roman" w:cs="Times New Roman"/>
          <w:sz w:val="20"/>
          <w:szCs w:val="20"/>
        </w:rPr>
        <w:t xml:space="preserve">  </w:t>
      </w:r>
      <w:r w:rsidRPr="005D59E7">
        <w:rPr>
          <w:rFonts w:ascii="Times New Roman" w:hAnsi="Times New Roman" w:cs="Times New Roman"/>
          <w:sz w:val="20"/>
          <w:szCs w:val="20"/>
          <w:lang w:eastAsia="en-US"/>
        </w:rPr>
        <w:t>Боголюбова Л.Н., Городецкой  Н. И., -М.: «Просвещение», 2011.</w:t>
      </w:r>
    </w:p>
    <w:p w:rsidR="00F11BF7" w:rsidRPr="005D59E7" w:rsidRDefault="00F11BF7" w:rsidP="00F11BF7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0"/>
          <w:szCs w:val="20"/>
          <w:lang w:eastAsia="en-US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Учебник:</w:t>
      </w:r>
      <w:r w:rsidRPr="005D59E7">
        <w:rPr>
          <w:rFonts w:ascii="Times New Roman" w:hAnsi="Times New Roman" w:cs="Times New Roman"/>
          <w:sz w:val="20"/>
          <w:szCs w:val="20"/>
        </w:rPr>
        <w:t xml:space="preserve"> Учебник</w:t>
      </w:r>
      <w:proofErr w:type="gramStart"/>
      <w:r w:rsidRPr="005D59E7">
        <w:rPr>
          <w:rFonts w:ascii="Times New Roman" w:hAnsi="Times New Roman" w:cs="Times New Roman"/>
          <w:sz w:val="20"/>
          <w:szCs w:val="20"/>
        </w:rPr>
        <w:t>:</w:t>
      </w:r>
      <w:r w:rsidRPr="005D59E7">
        <w:rPr>
          <w:rFonts w:ascii="Times New Roman" w:hAnsi="Times New Roman" w:cs="Times New Roman"/>
          <w:sz w:val="20"/>
          <w:szCs w:val="20"/>
          <w:lang w:eastAsia="en-US"/>
        </w:rPr>
        <w:t xml:space="preserve">. </w:t>
      </w:r>
      <w:proofErr w:type="gramEnd"/>
      <w:r w:rsidRPr="005D59E7">
        <w:rPr>
          <w:rFonts w:ascii="Times New Roman" w:hAnsi="Times New Roman" w:cs="Times New Roman"/>
          <w:sz w:val="20"/>
          <w:szCs w:val="20"/>
          <w:lang w:eastAsia="en-US"/>
        </w:rPr>
        <w:t>Обществознание (базовый уровень). Под редакцией  Боголюбова Л. Н. _М.: «Просвещение», 2009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t>Список литературы (основной и дополнительной)</w:t>
      </w:r>
    </w:p>
    <w:p w:rsidR="00F11BF7" w:rsidRPr="005D59E7" w:rsidRDefault="00F11BF7" w:rsidP="00F1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1.  Аверьянова Г.И. Обществознание. Тематические тренировочные задания.- М., «Эксмо»,2009.</w:t>
      </w:r>
    </w:p>
    <w:p w:rsidR="00F11BF7" w:rsidRPr="005D59E7" w:rsidRDefault="00F11BF7" w:rsidP="00F1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2.  Аверьянова Г.И.  Задания и тесты по  обществознанию 10кл.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>,-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М., «Школа- Пресс», 1999.</w:t>
      </w:r>
    </w:p>
    <w:p w:rsidR="00F11BF7" w:rsidRPr="005D59E7" w:rsidRDefault="00F11BF7" w:rsidP="00F1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3.</w:t>
      </w:r>
      <w:r w:rsidRPr="005D59E7">
        <w:rPr>
          <w:rFonts w:ascii="Times New Roman" w:eastAsia="Times New Roman" w:hAnsi="Times New Roman" w:cs="Times New Roman"/>
          <w:sz w:val="20"/>
          <w:szCs w:val="20"/>
        </w:rPr>
        <w:tab/>
        <w:t>Аверьянова Г.И.  Задания и тесты по  обществознанию 11кл.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>,-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М.,  «Школа- Пресс», 1999.</w:t>
      </w:r>
    </w:p>
    <w:p w:rsidR="00F11BF7" w:rsidRPr="005D59E7" w:rsidRDefault="00F11BF7" w:rsidP="00F1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4. Боголюбов Л.Н., </w:t>
      </w:r>
      <w:proofErr w:type="spellStart"/>
      <w:r w:rsidRPr="005D59E7">
        <w:rPr>
          <w:rFonts w:ascii="Times New Roman" w:eastAsia="Times New Roman" w:hAnsi="Times New Roman" w:cs="Times New Roman"/>
          <w:sz w:val="20"/>
          <w:szCs w:val="20"/>
        </w:rPr>
        <w:t>Лазебникова</w:t>
      </w:r>
      <w:proofErr w:type="spellEnd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А.Ю. Обществознание. 10кл.,- М.,   «Просвещение», 2003.</w:t>
      </w:r>
    </w:p>
    <w:p w:rsidR="00F11BF7" w:rsidRPr="005D59E7" w:rsidRDefault="00F11BF7" w:rsidP="00F1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5. Боголюбов Л.Н., </w:t>
      </w:r>
      <w:proofErr w:type="spellStart"/>
      <w:r w:rsidRPr="005D59E7">
        <w:rPr>
          <w:rFonts w:ascii="Times New Roman" w:eastAsia="Times New Roman" w:hAnsi="Times New Roman" w:cs="Times New Roman"/>
          <w:sz w:val="20"/>
          <w:szCs w:val="20"/>
        </w:rPr>
        <w:t>Лазебникова</w:t>
      </w:r>
      <w:proofErr w:type="spellEnd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А.Ю. Обществознание. 11кл.,- М.,   «Просвещение», 2003.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6. Боголюбов Л.Н. Обществознание:  поурочные планы- 11кл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,.- 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М.,  «Просвещение», 2007.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7. Боголюбов Л.Н. Оценка качества подготовки выпускников основной школы по обществознанию.- М.,        Дрофа, 2001.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8. Захарова Е.Н. Дидактические материалы по курсу «Человек и общество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>»-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М., Школа-Пресс,1999.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9.  Кожин Ю.А. Практикум по праву. 11кл., - М.,»Русское слово»,2000</w:t>
      </w:r>
    </w:p>
    <w:p w:rsidR="00F11BF7" w:rsidRPr="005D59E7" w:rsidRDefault="00F11BF7" w:rsidP="00F11BF7">
      <w:pPr>
        <w:spacing w:after="0" w:line="360" w:lineRule="auto"/>
        <w:ind w:firstLine="513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b/>
          <w:sz w:val="20"/>
          <w:szCs w:val="20"/>
        </w:rPr>
        <w:t>Дополнительная литература для  учащихся:</w:t>
      </w: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F11BF7" w:rsidRPr="005D59E7" w:rsidRDefault="00F11BF7" w:rsidP="00F11BF7">
      <w:pPr>
        <w:spacing w:after="0" w:line="360" w:lineRule="auto"/>
        <w:ind w:firstLine="513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1.   Нормативные документы:</w:t>
      </w:r>
    </w:p>
    <w:p w:rsidR="00F11BF7" w:rsidRPr="005D59E7" w:rsidRDefault="00F11BF7" w:rsidP="00F11BF7">
      <w:pPr>
        <w:spacing w:after="0" w:line="360" w:lineRule="auto"/>
        <w:ind w:left="1296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>* Всеобщая декларация прав человека;</w:t>
      </w:r>
    </w:p>
    <w:p w:rsidR="00F11BF7" w:rsidRPr="005D59E7" w:rsidRDefault="00F11BF7" w:rsidP="00F11BF7">
      <w:pPr>
        <w:spacing w:after="0" w:line="360" w:lineRule="auto"/>
        <w:ind w:left="360" w:firstLine="360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 * Декларация прав ребенка;</w:t>
      </w:r>
    </w:p>
    <w:p w:rsidR="00F11BF7" w:rsidRPr="005D59E7" w:rsidRDefault="00F11BF7" w:rsidP="00F11BF7">
      <w:pPr>
        <w:spacing w:after="0"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D59E7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* Конвенция о правах ребенка;</w:t>
      </w:r>
    </w:p>
    <w:p w:rsidR="00F11BF7" w:rsidRPr="005D59E7" w:rsidRDefault="00F11BF7" w:rsidP="00F11BF7">
      <w:pPr>
        <w:spacing w:after="0"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           * Конституция РФ.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2. Кравченко А.И. Обществознание: учебники для 10-11кл.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>:-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М.: ООО «ТИД Русское слово», 2007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3. </w:t>
      </w:r>
      <w:proofErr w:type="spellStart"/>
      <w:r w:rsidRPr="005D59E7">
        <w:rPr>
          <w:rFonts w:ascii="Times New Roman" w:eastAsia="Times New Roman" w:hAnsi="Times New Roman" w:cs="Times New Roman"/>
          <w:sz w:val="20"/>
          <w:szCs w:val="20"/>
        </w:rPr>
        <w:t>Лазебникова</w:t>
      </w:r>
      <w:proofErr w:type="spellEnd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А.Ю. Обществознание. Тематическая рабочая тетрадь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>.-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М., 2010</w:t>
      </w:r>
    </w:p>
    <w:p w:rsidR="00F11BF7" w:rsidRPr="005D59E7" w:rsidRDefault="00F11BF7" w:rsidP="00F1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4. Никитин А.Ф. Основы права.10-11 </w:t>
      </w:r>
      <w:proofErr w:type="spellStart"/>
      <w:r w:rsidRPr="005D59E7">
        <w:rPr>
          <w:rFonts w:ascii="Times New Roman" w:eastAsia="Times New Roman" w:hAnsi="Times New Roman" w:cs="Times New Roman"/>
          <w:sz w:val="20"/>
          <w:szCs w:val="20"/>
        </w:rPr>
        <w:t>кл</w:t>
      </w:r>
      <w:proofErr w:type="spellEnd"/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.: учебник для </w:t>
      </w:r>
      <w:proofErr w:type="spellStart"/>
      <w:r w:rsidRPr="005D59E7">
        <w:rPr>
          <w:rFonts w:ascii="Times New Roman" w:eastAsia="Times New Roman" w:hAnsi="Times New Roman" w:cs="Times New Roman"/>
          <w:sz w:val="20"/>
          <w:szCs w:val="20"/>
        </w:rPr>
        <w:t>общеобразоват</w:t>
      </w:r>
      <w:proofErr w:type="spellEnd"/>
      <w:r w:rsidRPr="005D59E7">
        <w:rPr>
          <w:rFonts w:ascii="Times New Roman" w:eastAsia="Times New Roman" w:hAnsi="Times New Roman" w:cs="Times New Roman"/>
          <w:sz w:val="20"/>
          <w:szCs w:val="20"/>
        </w:rPr>
        <w:t>. учреждений</w:t>
      </w:r>
      <w:proofErr w:type="gramStart"/>
      <w:r w:rsidRPr="005D59E7">
        <w:rPr>
          <w:rFonts w:ascii="Times New Roman" w:eastAsia="Times New Roman" w:hAnsi="Times New Roman" w:cs="Times New Roman"/>
          <w:sz w:val="20"/>
          <w:szCs w:val="20"/>
        </w:rPr>
        <w:t>.-</w:t>
      </w:r>
      <w:proofErr w:type="gramEnd"/>
      <w:r w:rsidRPr="005D59E7">
        <w:rPr>
          <w:rFonts w:ascii="Times New Roman" w:eastAsia="Times New Roman" w:hAnsi="Times New Roman" w:cs="Times New Roman"/>
          <w:sz w:val="20"/>
          <w:szCs w:val="20"/>
        </w:rPr>
        <w:t>М.: Дрофа, 2007</w:t>
      </w:r>
    </w:p>
    <w:p w:rsidR="00F11BF7" w:rsidRPr="005D59E7" w:rsidRDefault="00F11BF7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sz w:val="20"/>
          <w:szCs w:val="20"/>
        </w:rPr>
        <w:t xml:space="preserve">         5. </w:t>
      </w:r>
      <w:r w:rsidRPr="005D59E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Официальная Россия: сервер органов государственной власти </w:t>
      </w:r>
      <w:proofErr w:type="spellStart"/>
      <w:r w:rsidRPr="005D59E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РоссийскойФедерации</w:t>
      </w:r>
      <w:proofErr w:type="spellEnd"/>
    </w:p>
    <w:p w:rsidR="00F11BF7" w:rsidRPr="005D59E7" w:rsidRDefault="00E8620B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hyperlink r:id="rId6" w:history="1">
        <w:r w:rsidR="00F11BF7" w:rsidRPr="005D59E7">
          <w:rPr>
            <w:rFonts w:ascii="Times New Roman" w:eastAsia="Times New Roman" w:hAnsi="Times New Roman" w:cs="Times New Roman"/>
            <w:b/>
            <w:bCs/>
            <w:iCs/>
            <w:sz w:val="20"/>
            <w:szCs w:val="20"/>
            <w:u w:val="single"/>
          </w:rPr>
          <w:t>http://www.gov.ru</w:t>
        </w:r>
      </w:hyperlink>
    </w:p>
    <w:p w:rsidR="00F11BF7" w:rsidRPr="005D59E7" w:rsidRDefault="00F11BF7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Президент России: официальный сайт</w:t>
      </w:r>
    </w:p>
    <w:p w:rsidR="00F11BF7" w:rsidRPr="005D59E7" w:rsidRDefault="00E8620B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hyperlink r:id="rId7" w:history="1">
        <w:r w:rsidR="00F11BF7" w:rsidRPr="005D59E7">
          <w:rPr>
            <w:rFonts w:ascii="Times New Roman" w:eastAsia="Times New Roman" w:hAnsi="Times New Roman" w:cs="Times New Roman"/>
            <w:b/>
            <w:bCs/>
            <w:iCs/>
            <w:sz w:val="20"/>
            <w:szCs w:val="20"/>
            <w:u w:val="single"/>
          </w:rPr>
          <w:t>http://www.president.kremlin.ru</w:t>
        </w:r>
      </w:hyperlink>
    </w:p>
    <w:p w:rsidR="00F11BF7" w:rsidRPr="005D59E7" w:rsidRDefault="00F11BF7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Президент России - гражданам школьного возраста</w:t>
      </w:r>
    </w:p>
    <w:p w:rsidR="00F11BF7" w:rsidRPr="005D59E7" w:rsidRDefault="00E8620B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hyperlink r:id="rId8" w:history="1">
        <w:r w:rsidR="00F11BF7" w:rsidRPr="005D59E7">
          <w:rPr>
            <w:rFonts w:ascii="Times New Roman" w:eastAsia="Times New Roman" w:hAnsi="Times New Roman" w:cs="Times New Roman"/>
            <w:b/>
            <w:bCs/>
            <w:iCs/>
            <w:sz w:val="20"/>
            <w:szCs w:val="20"/>
            <w:u w:val="single"/>
          </w:rPr>
          <w:t>http://www.uznay-prezidenta.ru</w:t>
        </w:r>
      </w:hyperlink>
    </w:p>
    <w:p w:rsidR="00F11BF7" w:rsidRPr="005D59E7" w:rsidRDefault="00F11BF7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r w:rsidRPr="005D59E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Государственная Дума: официальный сайт</w:t>
      </w:r>
    </w:p>
    <w:p w:rsidR="00F11BF7" w:rsidRPr="005D59E7" w:rsidRDefault="00E8620B" w:rsidP="00F11BF7">
      <w:pPr>
        <w:spacing w:after="0" w:line="360" w:lineRule="auto"/>
        <w:ind w:left="30" w:right="30"/>
        <w:rPr>
          <w:rFonts w:ascii="Times New Roman" w:eastAsia="Times New Roman" w:hAnsi="Times New Roman" w:cs="Times New Roman"/>
          <w:sz w:val="20"/>
          <w:szCs w:val="20"/>
        </w:rPr>
      </w:pPr>
      <w:hyperlink r:id="rId9" w:history="1">
        <w:r w:rsidR="00F11BF7" w:rsidRPr="005D59E7">
          <w:rPr>
            <w:rFonts w:ascii="Times New Roman" w:eastAsia="Times New Roman" w:hAnsi="Times New Roman" w:cs="Times New Roman"/>
            <w:b/>
            <w:bCs/>
            <w:iCs/>
            <w:sz w:val="20"/>
            <w:szCs w:val="20"/>
            <w:u w:val="single"/>
          </w:rPr>
          <w:t>http://www.duma.gov.ru</w:t>
        </w:r>
      </w:hyperlink>
    </w:p>
    <w:p w:rsidR="00F11BF7" w:rsidRPr="005D59E7" w:rsidRDefault="00F11BF7" w:rsidP="00F11BF7">
      <w:pPr>
        <w:pStyle w:val="a3"/>
        <w:rPr>
          <w:color w:val="000000"/>
          <w:sz w:val="20"/>
          <w:szCs w:val="20"/>
        </w:rPr>
      </w:pPr>
      <w:proofErr w:type="spellStart"/>
      <w:r w:rsidRPr="005D59E7">
        <w:rPr>
          <w:rStyle w:val="a7"/>
          <w:color w:val="000000"/>
          <w:sz w:val="20"/>
          <w:szCs w:val="20"/>
        </w:rPr>
        <w:t>Экономика</w:t>
      </w:r>
      <w:proofErr w:type="gramStart"/>
      <w:r w:rsidRPr="005D59E7">
        <w:rPr>
          <w:rStyle w:val="a7"/>
          <w:color w:val="000000"/>
          <w:sz w:val="20"/>
          <w:szCs w:val="20"/>
        </w:rPr>
        <w:t>:</w:t>
      </w:r>
      <w:r w:rsidRPr="005D59E7">
        <w:rPr>
          <w:color w:val="000000"/>
          <w:sz w:val="20"/>
          <w:szCs w:val="20"/>
        </w:rPr>
        <w:t>б</w:t>
      </w:r>
      <w:proofErr w:type="gramEnd"/>
      <w:r w:rsidRPr="005D59E7">
        <w:rPr>
          <w:color w:val="000000"/>
          <w:sz w:val="20"/>
          <w:szCs w:val="20"/>
        </w:rPr>
        <w:t>азовый</w:t>
      </w:r>
      <w:proofErr w:type="spellEnd"/>
      <w:r w:rsidRPr="005D59E7">
        <w:rPr>
          <w:color w:val="000000"/>
          <w:sz w:val="20"/>
          <w:szCs w:val="20"/>
        </w:rPr>
        <w:t xml:space="preserve"> уровень: учеб. Для 10кл общеобразовательных учреждений /</w:t>
      </w:r>
      <w:proofErr w:type="spellStart"/>
      <w:r w:rsidRPr="005D59E7">
        <w:rPr>
          <w:color w:val="000000"/>
          <w:sz w:val="20"/>
          <w:szCs w:val="20"/>
        </w:rPr>
        <w:t>И.В.Липсиц</w:t>
      </w:r>
      <w:proofErr w:type="spellEnd"/>
      <w:proofErr w:type="gramStart"/>
      <w:r w:rsidRPr="005D59E7">
        <w:rPr>
          <w:color w:val="000000"/>
          <w:sz w:val="20"/>
          <w:szCs w:val="20"/>
        </w:rPr>
        <w:t>/-</w:t>
      </w:r>
      <w:proofErr w:type="gramEnd"/>
      <w:r w:rsidRPr="005D59E7">
        <w:rPr>
          <w:color w:val="000000"/>
          <w:sz w:val="20"/>
          <w:szCs w:val="20"/>
        </w:rPr>
        <w:t>М.: ВИТА, 2009</w:t>
      </w:r>
    </w:p>
    <w:p w:rsidR="00F11BF7" w:rsidRPr="005D59E7" w:rsidRDefault="00F11BF7" w:rsidP="00F11BF7">
      <w:pPr>
        <w:pStyle w:val="a3"/>
        <w:rPr>
          <w:color w:val="000000"/>
          <w:sz w:val="20"/>
          <w:szCs w:val="20"/>
        </w:rPr>
      </w:pPr>
      <w:r w:rsidRPr="005D59E7">
        <w:rPr>
          <w:rStyle w:val="a7"/>
          <w:color w:val="000000"/>
          <w:sz w:val="20"/>
          <w:szCs w:val="20"/>
        </w:rPr>
        <w:t xml:space="preserve">Дидактические </w:t>
      </w:r>
      <w:r w:rsidRPr="005D59E7">
        <w:rPr>
          <w:color w:val="000000"/>
          <w:sz w:val="20"/>
          <w:szCs w:val="20"/>
        </w:rPr>
        <w:t xml:space="preserve">материалы по курсу «Человек и общество» / под ред. Л. Н. Боголюбова, А. Т. </w:t>
      </w:r>
      <w:proofErr w:type="spellStart"/>
      <w:r w:rsidRPr="005D59E7">
        <w:rPr>
          <w:color w:val="000000"/>
          <w:sz w:val="20"/>
          <w:szCs w:val="20"/>
        </w:rPr>
        <w:t>Кинкулькина</w:t>
      </w:r>
      <w:proofErr w:type="spellEnd"/>
      <w:r w:rsidRPr="005D59E7">
        <w:rPr>
          <w:color w:val="000000"/>
          <w:sz w:val="20"/>
          <w:szCs w:val="20"/>
        </w:rPr>
        <w:t>. - М.: Просвещение, 2009.</w:t>
      </w:r>
    </w:p>
    <w:p w:rsidR="00F11BF7" w:rsidRPr="005D59E7" w:rsidRDefault="00F11BF7" w:rsidP="00F11BF7">
      <w:pPr>
        <w:pStyle w:val="a3"/>
        <w:ind w:left="10"/>
        <w:rPr>
          <w:color w:val="000000"/>
          <w:sz w:val="20"/>
          <w:szCs w:val="20"/>
        </w:rPr>
      </w:pPr>
      <w:r w:rsidRPr="005D59E7">
        <w:rPr>
          <w:rStyle w:val="a7"/>
          <w:color w:val="000000"/>
          <w:sz w:val="20"/>
          <w:szCs w:val="20"/>
        </w:rPr>
        <w:lastRenderedPageBreak/>
        <w:t xml:space="preserve">Школьный </w:t>
      </w:r>
      <w:r w:rsidRPr="005D59E7">
        <w:rPr>
          <w:color w:val="000000"/>
          <w:sz w:val="20"/>
          <w:szCs w:val="20"/>
        </w:rPr>
        <w:t xml:space="preserve">словарь но обществознанию / под ред. Л. Н. Боголюбова, Ю. И. Аверьянова. </w:t>
      </w:r>
      <w:proofErr w:type="gramStart"/>
      <w:r w:rsidRPr="005D59E7">
        <w:rPr>
          <w:color w:val="000000"/>
          <w:sz w:val="20"/>
          <w:szCs w:val="20"/>
        </w:rPr>
        <w:t>-М</w:t>
      </w:r>
      <w:proofErr w:type="gramEnd"/>
      <w:r w:rsidRPr="005D59E7">
        <w:rPr>
          <w:color w:val="000000"/>
          <w:sz w:val="20"/>
          <w:szCs w:val="20"/>
        </w:rPr>
        <w:t>.: Просвещение, 2001.</w:t>
      </w:r>
    </w:p>
    <w:p w:rsidR="00F11BF7" w:rsidRPr="005D59E7" w:rsidRDefault="00F11BF7" w:rsidP="00F11BF7">
      <w:pPr>
        <w:pStyle w:val="a3"/>
        <w:ind w:left="10"/>
        <w:rPr>
          <w:color w:val="000000"/>
          <w:sz w:val="20"/>
          <w:szCs w:val="20"/>
        </w:rPr>
      </w:pPr>
      <w:proofErr w:type="spellStart"/>
      <w:r w:rsidRPr="005D59E7">
        <w:rPr>
          <w:rStyle w:val="a7"/>
          <w:color w:val="000000"/>
          <w:sz w:val="20"/>
          <w:szCs w:val="20"/>
        </w:rPr>
        <w:t>Лазебникова</w:t>
      </w:r>
      <w:proofErr w:type="spellEnd"/>
      <w:r w:rsidRPr="005D59E7">
        <w:rPr>
          <w:rStyle w:val="a7"/>
          <w:color w:val="000000"/>
          <w:sz w:val="20"/>
          <w:szCs w:val="20"/>
        </w:rPr>
        <w:t xml:space="preserve">, А. Ю. </w:t>
      </w:r>
      <w:r w:rsidRPr="005D59E7">
        <w:rPr>
          <w:color w:val="000000"/>
          <w:sz w:val="20"/>
          <w:szCs w:val="20"/>
        </w:rPr>
        <w:t>Обществознание. ЕГЭ</w:t>
      </w:r>
      <w:proofErr w:type="gramStart"/>
      <w:r w:rsidRPr="005D59E7">
        <w:rPr>
          <w:color w:val="000000"/>
          <w:sz w:val="20"/>
          <w:szCs w:val="20"/>
        </w:rPr>
        <w:t xml:space="preserve"> :</w:t>
      </w:r>
      <w:proofErr w:type="gramEnd"/>
      <w:r w:rsidRPr="005D59E7">
        <w:rPr>
          <w:color w:val="000000"/>
          <w:sz w:val="20"/>
          <w:szCs w:val="20"/>
        </w:rPr>
        <w:t xml:space="preserve"> метод, пособие для подготовки / А. Ю. </w:t>
      </w:r>
      <w:proofErr w:type="spellStart"/>
      <w:r w:rsidRPr="005D59E7">
        <w:rPr>
          <w:color w:val="000000"/>
          <w:sz w:val="20"/>
          <w:szCs w:val="20"/>
        </w:rPr>
        <w:t>Лазебникова</w:t>
      </w:r>
      <w:proofErr w:type="spellEnd"/>
      <w:r w:rsidRPr="005D59E7">
        <w:rPr>
          <w:color w:val="000000"/>
          <w:sz w:val="20"/>
          <w:szCs w:val="20"/>
        </w:rPr>
        <w:t>, М. Ю. Брандт. - М.: Экзамен, 2005.</w:t>
      </w:r>
    </w:p>
    <w:p w:rsidR="00F11BF7" w:rsidRPr="005D59E7" w:rsidRDefault="00F11BF7" w:rsidP="00F11BF7">
      <w:pPr>
        <w:pStyle w:val="a3"/>
        <w:rPr>
          <w:color w:val="000000"/>
          <w:sz w:val="20"/>
          <w:szCs w:val="20"/>
        </w:rPr>
      </w:pPr>
      <w:r w:rsidRPr="005D59E7">
        <w:rPr>
          <w:rStyle w:val="a7"/>
          <w:color w:val="000000"/>
          <w:sz w:val="20"/>
          <w:szCs w:val="20"/>
        </w:rPr>
        <w:t xml:space="preserve">Тесты, </w:t>
      </w:r>
      <w:r w:rsidRPr="005D59E7">
        <w:rPr>
          <w:color w:val="000000"/>
          <w:sz w:val="20"/>
          <w:szCs w:val="20"/>
        </w:rPr>
        <w:t>Обществознание. 11 класс. Варианты и ответы централизованного (итогового) тес</w:t>
      </w:r>
      <w:r w:rsidRPr="005D59E7">
        <w:rPr>
          <w:color w:val="000000"/>
          <w:sz w:val="20"/>
          <w:szCs w:val="20"/>
        </w:rPr>
        <w:softHyphen/>
        <w:t>тирования. - М.</w:t>
      </w:r>
      <w:proofErr w:type="gramStart"/>
      <w:r w:rsidRPr="005D59E7">
        <w:rPr>
          <w:color w:val="000000"/>
          <w:sz w:val="20"/>
          <w:szCs w:val="20"/>
        </w:rPr>
        <w:t xml:space="preserve"> :</w:t>
      </w:r>
      <w:proofErr w:type="gramEnd"/>
      <w:r w:rsidRPr="005D59E7">
        <w:rPr>
          <w:color w:val="000000"/>
          <w:sz w:val="20"/>
          <w:szCs w:val="20"/>
        </w:rPr>
        <w:t xml:space="preserve"> ООО «РУСТЕСТ», 2009.</w:t>
      </w:r>
    </w:p>
    <w:p w:rsidR="00F11BF7" w:rsidRPr="005D59E7" w:rsidRDefault="00F11BF7" w:rsidP="00F11BF7">
      <w:pPr>
        <w:pStyle w:val="a3"/>
        <w:ind w:left="10"/>
        <w:rPr>
          <w:color w:val="000000"/>
          <w:sz w:val="20"/>
          <w:szCs w:val="20"/>
        </w:rPr>
      </w:pPr>
      <w:r w:rsidRPr="005D59E7">
        <w:rPr>
          <w:rStyle w:val="a7"/>
          <w:color w:val="000000"/>
          <w:sz w:val="20"/>
          <w:szCs w:val="20"/>
        </w:rPr>
        <w:t xml:space="preserve">Единый </w:t>
      </w:r>
      <w:r w:rsidRPr="005D59E7">
        <w:rPr>
          <w:color w:val="000000"/>
          <w:sz w:val="20"/>
          <w:szCs w:val="20"/>
        </w:rPr>
        <w:t>государственный экзамен 2010. Обществознание: учеб</w:t>
      </w:r>
      <w:proofErr w:type="gramStart"/>
      <w:r w:rsidRPr="005D59E7">
        <w:rPr>
          <w:color w:val="000000"/>
          <w:sz w:val="20"/>
          <w:szCs w:val="20"/>
        </w:rPr>
        <w:t>.-</w:t>
      </w:r>
      <w:proofErr w:type="spellStart"/>
      <w:proofErr w:type="gramEnd"/>
      <w:r w:rsidRPr="005D59E7">
        <w:rPr>
          <w:color w:val="000000"/>
          <w:sz w:val="20"/>
          <w:szCs w:val="20"/>
        </w:rPr>
        <w:t>трениров</w:t>
      </w:r>
      <w:proofErr w:type="spellEnd"/>
      <w:r w:rsidRPr="005D59E7">
        <w:rPr>
          <w:color w:val="000000"/>
          <w:sz w:val="20"/>
          <w:szCs w:val="20"/>
        </w:rPr>
        <w:t>. материалы для подготовки учащихся. - ФИПИ-Центр, 2010.</w:t>
      </w:r>
    </w:p>
    <w:p w:rsidR="00F11BF7" w:rsidRPr="005D59E7" w:rsidRDefault="00F11BF7" w:rsidP="00F11BF7">
      <w:pPr>
        <w:pStyle w:val="a3"/>
        <w:ind w:left="19"/>
        <w:rPr>
          <w:color w:val="000000"/>
          <w:sz w:val="20"/>
          <w:szCs w:val="20"/>
        </w:rPr>
      </w:pPr>
      <w:r w:rsidRPr="005D59E7">
        <w:rPr>
          <w:rStyle w:val="a7"/>
          <w:color w:val="000000"/>
          <w:sz w:val="20"/>
          <w:szCs w:val="20"/>
        </w:rPr>
        <w:t xml:space="preserve">Единственные </w:t>
      </w:r>
      <w:r w:rsidRPr="005D59E7">
        <w:rPr>
          <w:color w:val="000000"/>
          <w:sz w:val="20"/>
          <w:szCs w:val="20"/>
        </w:rPr>
        <w:t>реальные варианты заданий для подготовки к Единому государственно</w:t>
      </w:r>
      <w:r w:rsidRPr="005D59E7">
        <w:rPr>
          <w:color w:val="000000"/>
          <w:sz w:val="20"/>
          <w:szCs w:val="20"/>
        </w:rPr>
        <w:softHyphen/>
        <w:t>му экзамену. ЕГЭ-2011. Обществознание. - М.: ФИПИ</w:t>
      </w:r>
    </w:p>
    <w:p w:rsidR="00F11BF7" w:rsidRPr="005D59E7" w:rsidRDefault="00F11BF7" w:rsidP="00F11BF7">
      <w:pPr>
        <w:pStyle w:val="a3"/>
        <w:ind w:left="10"/>
        <w:rPr>
          <w:color w:val="000000"/>
          <w:sz w:val="20"/>
          <w:szCs w:val="20"/>
        </w:rPr>
      </w:pPr>
      <w:r w:rsidRPr="005D59E7">
        <w:rPr>
          <w:color w:val="000000"/>
          <w:sz w:val="20"/>
          <w:szCs w:val="20"/>
        </w:rPr>
        <w:t> </w:t>
      </w: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  <w:sectPr w:rsidR="00F11BF7" w:rsidRPr="005D59E7" w:rsidSect="007A3B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D59E7">
        <w:rPr>
          <w:rFonts w:ascii="Times New Roman" w:hAnsi="Times New Roman" w:cs="Times New Roman"/>
          <w:b/>
          <w:sz w:val="20"/>
          <w:szCs w:val="20"/>
        </w:rPr>
        <w:lastRenderedPageBreak/>
        <w:t>Календарн</w:t>
      </w:r>
      <w:proofErr w:type="gramStart"/>
      <w:r w:rsidRPr="005D59E7">
        <w:rPr>
          <w:rFonts w:ascii="Times New Roman" w:hAnsi="Times New Roman" w:cs="Times New Roman"/>
          <w:b/>
          <w:sz w:val="20"/>
          <w:szCs w:val="20"/>
        </w:rPr>
        <w:t>о-</w:t>
      </w:r>
      <w:proofErr w:type="gramEnd"/>
      <w:r w:rsidRPr="005D59E7">
        <w:rPr>
          <w:rFonts w:ascii="Times New Roman" w:hAnsi="Times New Roman" w:cs="Times New Roman"/>
          <w:b/>
          <w:sz w:val="20"/>
          <w:szCs w:val="20"/>
        </w:rPr>
        <w:t xml:space="preserve"> 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05"/>
        <w:gridCol w:w="959"/>
        <w:gridCol w:w="1855"/>
        <w:gridCol w:w="1460"/>
        <w:gridCol w:w="716"/>
        <w:gridCol w:w="677"/>
        <w:gridCol w:w="2150"/>
        <w:gridCol w:w="1583"/>
        <w:gridCol w:w="1778"/>
        <w:gridCol w:w="1864"/>
        <w:gridCol w:w="1239"/>
      </w:tblGrid>
      <w:tr w:rsidR="007A3B62" w:rsidRPr="005D59E7" w:rsidTr="007A3B62">
        <w:trPr>
          <w:trHeight w:val="2199"/>
        </w:trPr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подтема</w:t>
            </w:r>
            <w:proofErr w:type="spellEnd"/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Календарные сроки</w:t>
            </w: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gramStart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МПС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урока, приемы и методы, используемые на уроке</w:t>
            </w: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Практические, лабораторные работы</w:t>
            </w: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знаний (указать вид контроля: самостоятельная работа, контрольная работа, тест, зачет и т.д.)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Использование информационных технологий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Учебн</w:t>
            </w:r>
            <w:proofErr w:type="gramStart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о-</w:t>
            </w:r>
            <w:proofErr w:type="gramEnd"/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наглядный комплекс</w:t>
            </w:r>
          </w:p>
        </w:tc>
      </w:tr>
      <w:tr w:rsidR="007A3B62" w:rsidRPr="005D59E7" w:rsidTr="007A3B62">
        <w:tc>
          <w:tcPr>
            <w:tcW w:w="1464" w:type="dxa"/>
            <w:gridSpan w:val="2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22" w:type="dxa"/>
            <w:gridSpan w:val="9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Экономика 28ч.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Экономика </w:t>
            </w:r>
            <w:bookmarkStart w:id="0" w:name="YANDEX_54"/>
            <w:bookmarkEnd w:id="0"/>
            <w:r w:rsidRPr="005D59E7">
              <w:rPr>
                <w:rStyle w:val="highlight"/>
                <w:sz w:val="20"/>
                <w:szCs w:val="20"/>
              </w:rPr>
              <w:t> и </w:t>
            </w:r>
            <w:r w:rsidRPr="005D59E7">
              <w:rPr>
                <w:sz w:val="20"/>
                <w:szCs w:val="20"/>
              </w:rPr>
              <w:t xml:space="preserve"> экономическая наука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Фронтальный опрос.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Индивидуальные задания.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Измерители экономической деятельности. Понятие ВВП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Индивидуальные задания.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Вопросы с</w:t>
            </w:r>
            <w:r w:rsidRPr="005D59E7">
              <w:rPr>
                <w:rStyle w:val="a5"/>
                <w:sz w:val="20"/>
                <w:szCs w:val="20"/>
              </w:rPr>
              <w:t xml:space="preserve"> </w:t>
            </w:r>
            <w:r w:rsidRPr="005D59E7">
              <w:rPr>
                <w:sz w:val="20"/>
                <w:szCs w:val="20"/>
              </w:rPr>
              <w:t>развернутым ответом.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Практикум.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 источниками. Критическое осмысление полученной информации.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Экономический рост и развитие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(факторы экономического роста)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повторения и обобщения материала.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 источниками социальной информации.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Экономические циклы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география, </w:t>
            </w:r>
            <w:r w:rsidRPr="005D59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lastRenderedPageBreak/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</w:t>
            </w:r>
            <w:r w:rsidRPr="005D59E7">
              <w:rPr>
                <w:sz w:val="20"/>
                <w:szCs w:val="20"/>
              </w:rPr>
              <w:lastRenderedPageBreak/>
              <w:t>опрос, развернутые монологические ответы, выполнение дифференцированных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Рынок и рыночные структуры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(фондовый рынок)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§3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Индивидуальные задания.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Вопросы с</w:t>
            </w:r>
            <w:r w:rsidRPr="005D59E7">
              <w:rPr>
                <w:rStyle w:val="a5"/>
                <w:sz w:val="20"/>
                <w:szCs w:val="20"/>
              </w:rPr>
              <w:t xml:space="preserve"> </w:t>
            </w:r>
            <w:r w:rsidRPr="005D59E7">
              <w:rPr>
                <w:sz w:val="20"/>
                <w:szCs w:val="20"/>
              </w:rPr>
              <w:t>развернутым ответом.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Практикум.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 источниками</w:t>
            </w:r>
            <w:proofErr w:type="gramStart"/>
            <w:r w:rsidRPr="005D59E7">
              <w:rPr>
                <w:sz w:val="20"/>
                <w:szCs w:val="20"/>
              </w:rPr>
              <w:t xml:space="preserve"> .</w:t>
            </w:r>
            <w:proofErr w:type="gramEnd"/>
            <w:r w:rsidRPr="005D59E7">
              <w:rPr>
                <w:sz w:val="20"/>
                <w:szCs w:val="20"/>
              </w:rPr>
              <w:t>Критическое осмысление полученной информации.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Спрос и предложение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§3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Индивидуальные задания.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Вопросы с</w:t>
            </w:r>
            <w:r w:rsidRPr="005D59E7">
              <w:rPr>
                <w:rStyle w:val="a5"/>
                <w:sz w:val="20"/>
                <w:szCs w:val="20"/>
              </w:rPr>
              <w:t xml:space="preserve"> </w:t>
            </w:r>
            <w:r w:rsidRPr="005D59E7">
              <w:rPr>
                <w:sz w:val="20"/>
                <w:szCs w:val="20"/>
              </w:rPr>
              <w:t>развернутым ответом.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Конкуренция и монополия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§3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 правовыми источниками: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Конституция РФ (ст. 8, 34)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ГК РФ (ст. 2). Анализ документов на стр. 65 учебника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Роль фирм в экономике. Факторы производства и факторные доходы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§4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опрос, развернутые </w:t>
            </w:r>
            <w:r w:rsidRPr="005D59E7">
              <w:rPr>
                <w:sz w:val="20"/>
                <w:szCs w:val="20"/>
              </w:rPr>
              <w:lastRenderedPageBreak/>
              <w:t>монологические ответы, выполнение дифференцированных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Постоянные и переменные издержки. Экономические и бухгалтерские издержки и прибыль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§4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Запись основных положений лекции, выполнение индивидуальных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Налоги, уплачиваемые предприятиями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§5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Запись основных положений лекции, выполнение индивидуальных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Бизнес в экономике. Организационно-правовые формы и правовой режим предпринимательской деятельности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§5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повторения и обобщения материала.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в группах (задания  к п. 6, стр. 66, к п.7, стр.78).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Источники финансирования бизнеса.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§6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повторения и обобщения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Решение познавательных и практических задач.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Основные принципы менеджмента. Основы маркетинга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§6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Запись основных положений лекции, выполнение индивидуальных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lastRenderedPageBreak/>
              <w:t>Практикум.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Работа с источниками. Критическое осмысление полученной </w:t>
            </w:r>
            <w:r w:rsidRPr="005D59E7">
              <w:rPr>
                <w:sz w:val="20"/>
                <w:szCs w:val="20"/>
              </w:rPr>
              <w:lastRenderedPageBreak/>
              <w:t>информации.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Роль государства в экономике. 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§7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Запись основных положений лекции, выполнение индивидуальных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Госбюджет. </w:t>
            </w:r>
            <w:proofErr w:type="gramStart"/>
            <w:r w:rsidRPr="005D59E7">
              <w:rPr>
                <w:sz w:val="20"/>
                <w:szCs w:val="20"/>
              </w:rPr>
              <w:t>Государственные</w:t>
            </w:r>
            <w:proofErr w:type="gramEnd"/>
            <w:r w:rsidRPr="005D59E7">
              <w:rPr>
                <w:sz w:val="20"/>
                <w:szCs w:val="20"/>
              </w:rPr>
              <w:t xml:space="preserve"> долг. Основы денежной и бюджетной политики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§8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Банковская система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§8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повторения и обобщения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Решение познавательных и практических задач.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Виды, причины и последствия инфляции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§8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Рынок труда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§8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Запись основных положений лекции, выполнение индивидуальных </w:t>
            </w:r>
            <w:r w:rsidRPr="005D59E7">
              <w:rPr>
                <w:sz w:val="20"/>
                <w:szCs w:val="20"/>
              </w:rPr>
              <w:lastRenderedPageBreak/>
              <w:t>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Безработица. Государственная политика в области занятости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§9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Мировая экономика. Государственная политика в области международной торговли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§10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Анализ документа (стр. 126 учебника)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Выполнение  заданий (стр. 127 учебника)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Глобальные проблемы экономики.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экономика и экология – поиски равновесия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§10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Экономика потребителя. Сбережения, страхование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§11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23-24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Защита прав потребителя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§11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Написание творческих работ, аргументированная защита своей позиции.</w:t>
            </w: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Экономика производителя. Рациональное экономическое поведение потребителя и производителя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§11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опрос, выполнение дифференцированных </w:t>
            </w:r>
            <w:r w:rsidRPr="005D59E7">
              <w:rPr>
                <w:sz w:val="20"/>
                <w:szCs w:val="20"/>
              </w:rPr>
              <w:lastRenderedPageBreak/>
              <w:t>заданий.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lastRenderedPageBreak/>
              <w:t>Практикум.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Работа с источниками. Критическое </w:t>
            </w:r>
            <w:r w:rsidRPr="005D59E7">
              <w:rPr>
                <w:sz w:val="20"/>
                <w:szCs w:val="20"/>
              </w:rPr>
              <w:lastRenderedPageBreak/>
              <w:t>осмысление полученной информации.</w:t>
            </w:r>
          </w:p>
          <w:p w:rsidR="007A3B62" w:rsidRPr="005D59E7" w:rsidRDefault="007A3B62" w:rsidP="007A3B62">
            <w:pPr>
              <w:pStyle w:val="a3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26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Выполнение творческой работы (эссе) по теме «Экономика»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Написание творческих работ, аргументированная защита своей позиции.</w:t>
            </w: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Обобщающее занятие по теме «Экономика». 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глобальная экономика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Итоговый урок (семинар)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Написание творческих работ, аргументированная защита своей позиции, оппонирование иному мнению через участие в дискуссии о социальных проблемах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Контроль знаний по теме «Экономика». Тестирование по теме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Итоговый урок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Индивидуальная работа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(тестирование  по типу ЕГЭ)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1464" w:type="dxa"/>
            <w:gridSpan w:val="2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322" w:type="dxa"/>
            <w:gridSpan w:val="9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Раздел 2. Проблемы социально-политического развития общества (14 ч)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Свобода и необходимость в человеческой деятельности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§12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опрос, выполнение дифференцированных заданий. Работа с нормативными </w:t>
            </w:r>
            <w:r w:rsidRPr="005D59E7">
              <w:rPr>
                <w:sz w:val="20"/>
                <w:szCs w:val="20"/>
              </w:rPr>
              <w:lastRenderedPageBreak/>
              <w:t>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30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Общественное и индивидуальное сознание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общество и общественное сознание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§13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Социализация индивида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§13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Политическое сознание. 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власть в информационном обществе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§14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Политическая идеология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§14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Составление словаря по теме, выполнение индивидуальных заданий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Политическая психология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Россия и «русский мир»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§14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35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Политическое поведение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§15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Политическая элита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§16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урок-исследование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 раздаточным материалом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Анализ документов (стр. 191-192 учебника)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Анализ подборки  документов из периодической печати, Интернета.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в группах.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Политическое лидерство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§16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Составление словаря по теме, выполнение индивидуальных заданий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Демографическая ситуация в РФ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§17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Религиозные объединения и организации в РФ. Опасность тоталитарных сект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§18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опрос, выполнение дифференцированных заданий. Работа с нормативными </w:t>
            </w:r>
            <w:r w:rsidRPr="005D59E7">
              <w:rPr>
                <w:sz w:val="20"/>
                <w:szCs w:val="20"/>
              </w:rPr>
              <w:lastRenderedPageBreak/>
              <w:t>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40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 документами по теме «Проблемы социально-политического развития общества»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Обобщающее занятие по теме «Проблемы социально-политического развития общества».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что нас разделяет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Индивидуальная работа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(тестирование  по типу ЕГЭ)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Контроль знаний по теме. Тестирование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Индивидуальная работа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(тестирование  по типу ЕГЭ)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1464" w:type="dxa"/>
            <w:gridSpan w:val="2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322" w:type="dxa"/>
            <w:gridSpan w:val="9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Раздел 3. Правовое регулирование общественных отношений (20 ч.)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Гуманистическая роль естественного права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§19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Законотворческий процесс в Российской Федерации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§19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Составление словаря по теме, выполнение индивидуальных заданий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45-46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Гражданин, его права и обязанности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§20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опрос, выполнение дифференцированных </w:t>
            </w:r>
            <w:r w:rsidRPr="005D59E7">
              <w:rPr>
                <w:sz w:val="20"/>
                <w:szCs w:val="20"/>
              </w:rPr>
              <w:lastRenderedPageBreak/>
              <w:t>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47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Экологическое право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§21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со статьями  правовых документов: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1.Конституции РФ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48-49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Гражданское право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§22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со статьями  правовых документов: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1.Конституции РФ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50-51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Семейное право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§23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со статьями  правовых документов: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1.Конституции РФ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Занятость и трудоустройство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Правила приема в образовательные учреждения профессионального образования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§24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Составление словаря по теме, выполнение индивидуальных заданий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Процессуальное право. Споры, порядок их рассмотрения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§25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опрос, выполнение дифференцированных заданий. Работа с </w:t>
            </w:r>
            <w:r w:rsidRPr="005D59E7">
              <w:rPr>
                <w:sz w:val="20"/>
                <w:szCs w:val="20"/>
              </w:rPr>
              <w:lastRenderedPageBreak/>
              <w:t>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54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Особенности административной юрисдикции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§25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со статьями  правовых документов: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1.Конституции РФ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2.КоАП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Гражданский процесс: основные правила и принципы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§25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со статьями  правовых документов: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1.Конституции РФ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2.ГК РФ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Особенности уголовного процесса.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Суд присяжных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§26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со статьями  правовых документов: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1.Конституции РФ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2.УК РФ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Конституционное судопроизводство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§27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Работа со статьями  правовых документов: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1.Конституции РФ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2.УК РФ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Международная защита прав человека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§28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Беседа, фронтальный опрос, выполнение </w:t>
            </w:r>
            <w:r w:rsidRPr="005D59E7">
              <w:rPr>
                <w:sz w:val="20"/>
                <w:szCs w:val="20"/>
              </w:rPr>
              <w:lastRenderedPageBreak/>
              <w:t>дифференцированных 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/м проектор</w:t>
            </w: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59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Международная защита прав человека в условиях военного (межд. гуманитарное право)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5D59E7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§28</w:t>
            </w: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Урок изучения нового материала.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Составление словаря по теме, выполнение индивидуальных заданий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 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Обобщающее занятие по теме «Правовое регулирование общественных отношений»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мир после крупнейшей геополитической катастрофы 20 века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Контроль знаний то теме «Правовое регулирование общественных отношений». Тестирование</w:t>
            </w: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Индивидуальная работа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(тестирование  по типу ЕГЭ)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62-64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Общество и человек перед лицом угроз и вызовов 21 века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i/>
                <w:iCs/>
                <w:sz w:val="20"/>
                <w:szCs w:val="20"/>
              </w:rPr>
              <w:t>Дополнительно: учитесь мыслить глобально; глобальная безопасность; Россия в глобальном мире – вызов и задачи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Комбинированный урок.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Беседа, фронтальный опрос, выполнение дифференцированных заданий. Работа с нормативными документами по правам человека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t>65-</w:t>
            </w:r>
            <w:r w:rsidRPr="005D59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68</w:t>
            </w: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lastRenderedPageBreak/>
              <w:t>Резерв времени: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lastRenderedPageBreak/>
              <w:t>- уроки итогового обобщения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- уроки проверки знаний и умений учащихся</w:t>
            </w: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 xml:space="preserve">Индивидуальная </w:t>
            </w:r>
            <w:r w:rsidRPr="005D59E7">
              <w:rPr>
                <w:sz w:val="20"/>
                <w:szCs w:val="20"/>
              </w:rPr>
              <w:lastRenderedPageBreak/>
              <w:t>работа</w:t>
            </w:r>
          </w:p>
          <w:p w:rsidR="007A3B62" w:rsidRPr="005D59E7" w:rsidRDefault="007A3B62" w:rsidP="007A3B6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D59E7">
              <w:rPr>
                <w:sz w:val="20"/>
                <w:szCs w:val="20"/>
              </w:rPr>
              <w:t>(тестирование  по типу ЕГЭ)</w:t>
            </w:r>
          </w:p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9E7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B62" w:rsidRPr="005D59E7" w:rsidTr="007A3B62">
        <w:tc>
          <w:tcPr>
            <w:tcW w:w="505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4" w:type="dxa"/>
            <w:gridSpan w:val="2"/>
          </w:tcPr>
          <w:p w:rsidR="007A3B62" w:rsidRPr="005D59E7" w:rsidRDefault="007A3B62" w:rsidP="007A3B62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0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7A3B62" w:rsidRPr="005D59E7" w:rsidRDefault="007A3B62" w:rsidP="007A3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11BF7" w:rsidRPr="005D59E7" w:rsidRDefault="00F11BF7" w:rsidP="00F11B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1BF7" w:rsidRPr="005D59E7" w:rsidRDefault="00F11BF7" w:rsidP="00F11B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1BF7" w:rsidRPr="005D59E7" w:rsidRDefault="00F11BF7" w:rsidP="00F11BF7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052B4" w:rsidRPr="005D59E7" w:rsidRDefault="00E052B4" w:rsidP="00E052B4">
      <w:pPr>
        <w:rPr>
          <w:sz w:val="20"/>
          <w:szCs w:val="20"/>
        </w:rPr>
      </w:pPr>
    </w:p>
    <w:p w:rsidR="002E53F5" w:rsidRDefault="002E53F5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p w:rsidR="00E8620B" w:rsidRDefault="00E8620B">
      <w:pPr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E8620B" w:rsidTr="008722E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E8620B" w:rsidRDefault="00E8620B" w:rsidP="008722EF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20B" w:rsidRDefault="00E8620B" w:rsidP="008722EF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20B" w:rsidRDefault="00E8620B" w:rsidP="008722EF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20B" w:rsidRDefault="00E8620B" w:rsidP="008722E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E8620B" w:rsidRDefault="00E8620B" w:rsidP="008722E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2015 год</w:t>
            </w:r>
          </w:p>
          <w:p w:rsidR="00E8620B" w:rsidRDefault="00E8620B" w:rsidP="008722EF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E8620B" w:rsidRDefault="00E8620B" w:rsidP="008722EF">
            <w:pPr>
              <w:spacing w:after="0" w:line="10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20B" w:rsidRPr="005D59E7" w:rsidRDefault="00E8620B">
      <w:pPr>
        <w:rPr>
          <w:sz w:val="20"/>
          <w:szCs w:val="20"/>
        </w:rPr>
      </w:pPr>
      <w:bookmarkStart w:id="1" w:name="_GoBack"/>
      <w:bookmarkEnd w:id="1"/>
    </w:p>
    <w:sectPr w:rsidR="00E8620B" w:rsidRPr="005D59E7" w:rsidSect="00F11B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568A3E"/>
    <w:lvl w:ilvl="0">
      <w:numFmt w:val="bullet"/>
      <w:lvlText w:val="*"/>
      <w:lvlJc w:val="left"/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75831"/>
    <w:multiLevelType w:val="hybridMultilevel"/>
    <w:tmpl w:val="2B84E9F8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AD175BA"/>
    <w:multiLevelType w:val="multilevel"/>
    <w:tmpl w:val="6BE2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616C36E2"/>
    <w:multiLevelType w:val="multilevel"/>
    <w:tmpl w:val="52FAD97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">
    <w:nsid w:val="7D2833BF"/>
    <w:multiLevelType w:val="multilevel"/>
    <w:tmpl w:val="A464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B4"/>
    <w:rsid w:val="001C066D"/>
    <w:rsid w:val="002637F8"/>
    <w:rsid w:val="002E53F5"/>
    <w:rsid w:val="003E2CB7"/>
    <w:rsid w:val="00502D5B"/>
    <w:rsid w:val="005360FE"/>
    <w:rsid w:val="005D59E7"/>
    <w:rsid w:val="00712714"/>
    <w:rsid w:val="007A3B62"/>
    <w:rsid w:val="009460BC"/>
    <w:rsid w:val="00E052B4"/>
    <w:rsid w:val="00E8620B"/>
    <w:rsid w:val="00F1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1BF7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BF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semiHidden/>
    <w:unhideWhenUsed/>
    <w:rsid w:val="00F11BF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F11BF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rmal (Web)"/>
    <w:basedOn w:val="a"/>
    <w:uiPriority w:val="99"/>
    <w:rsid w:val="00F1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11B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F11BF7"/>
    <w:rPr>
      <w:b/>
      <w:bCs/>
    </w:rPr>
  </w:style>
  <w:style w:type="paragraph" w:styleId="a6">
    <w:name w:val="List Paragraph"/>
    <w:basedOn w:val="a"/>
    <w:uiPriority w:val="34"/>
    <w:qFormat/>
    <w:rsid w:val="00F11BF7"/>
    <w:pPr>
      <w:ind w:left="720"/>
      <w:contextualSpacing/>
    </w:pPr>
  </w:style>
  <w:style w:type="paragraph" w:customStyle="1" w:styleId="11">
    <w:name w:val="Обычный1"/>
    <w:rsid w:val="00F11BF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mphasis"/>
    <w:basedOn w:val="a0"/>
    <w:uiPriority w:val="20"/>
    <w:qFormat/>
    <w:rsid w:val="00F11BF7"/>
    <w:rPr>
      <w:i/>
      <w:iCs/>
    </w:rPr>
  </w:style>
  <w:style w:type="paragraph" w:customStyle="1" w:styleId="western">
    <w:name w:val="western"/>
    <w:basedOn w:val="a"/>
    <w:rsid w:val="00F1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F11BF7"/>
  </w:style>
  <w:style w:type="paragraph" w:styleId="a8">
    <w:name w:val="Balloon Text"/>
    <w:basedOn w:val="a"/>
    <w:link w:val="a9"/>
    <w:uiPriority w:val="99"/>
    <w:semiHidden/>
    <w:unhideWhenUsed/>
    <w:rsid w:val="005D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9E7"/>
    <w:rPr>
      <w:rFonts w:ascii="Tahoma" w:hAnsi="Tahoma" w:cs="Tahoma"/>
      <w:sz w:val="16"/>
      <w:szCs w:val="16"/>
    </w:rPr>
  </w:style>
  <w:style w:type="paragraph" w:customStyle="1" w:styleId="21">
    <w:name w:val="Маркированный список 21"/>
    <w:basedOn w:val="a"/>
    <w:rsid w:val="00E8620B"/>
    <w:pPr>
      <w:suppressAutoHyphens/>
      <w:spacing w:after="0" w:line="100" w:lineRule="atLeast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1BF7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BF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semiHidden/>
    <w:unhideWhenUsed/>
    <w:rsid w:val="00F11BF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F11BF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rmal (Web)"/>
    <w:basedOn w:val="a"/>
    <w:uiPriority w:val="99"/>
    <w:rsid w:val="00F1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11B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F11BF7"/>
    <w:rPr>
      <w:b/>
      <w:bCs/>
    </w:rPr>
  </w:style>
  <w:style w:type="paragraph" w:styleId="a6">
    <w:name w:val="List Paragraph"/>
    <w:basedOn w:val="a"/>
    <w:uiPriority w:val="34"/>
    <w:qFormat/>
    <w:rsid w:val="00F11BF7"/>
    <w:pPr>
      <w:ind w:left="720"/>
      <w:contextualSpacing/>
    </w:pPr>
  </w:style>
  <w:style w:type="paragraph" w:customStyle="1" w:styleId="11">
    <w:name w:val="Обычный1"/>
    <w:rsid w:val="00F11BF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mphasis"/>
    <w:basedOn w:val="a0"/>
    <w:uiPriority w:val="20"/>
    <w:qFormat/>
    <w:rsid w:val="00F11BF7"/>
    <w:rPr>
      <w:i/>
      <w:iCs/>
    </w:rPr>
  </w:style>
  <w:style w:type="paragraph" w:customStyle="1" w:styleId="western">
    <w:name w:val="western"/>
    <w:basedOn w:val="a"/>
    <w:rsid w:val="00F1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F11BF7"/>
  </w:style>
  <w:style w:type="paragraph" w:styleId="a8">
    <w:name w:val="Balloon Text"/>
    <w:basedOn w:val="a"/>
    <w:link w:val="a9"/>
    <w:uiPriority w:val="99"/>
    <w:semiHidden/>
    <w:unhideWhenUsed/>
    <w:rsid w:val="005D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9E7"/>
    <w:rPr>
      <w:rFonts w:ascii="Tahoma" w:hAnsi="Tahoma" w:cs="Tahoma"/>
      <w:sz w:val="16"/>
      <w:szCs w:val="16"/>
    </w:rPr>
  </w:style>
  <w:style w:type="paragraph" w:customStyle="1" w:styleId="21">
    <w:name w:val="Маркированный список 21"/>
    <w:basedOn w:val="a"/>
    <w:rsid w:val="00E8620B"/>
    <w:pPr>
      <w:suppressAutoHyphens/>
      <w:spacing w:after="0" w:line="100" w:lineRule="atLeast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nay-prezident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resident.kremli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uma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25</Pages>
  <Words>5819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Тонечка</cp:lastModifiedBy>
  <cp:revision>5</cp:revision>
  <cp:lastPrinted>2015-10-08T20:07:00Z</cp:lastPrinted>
  <dcterms:created xsi:type="dcterms:W3CDTF">2015-10-08T20:03:00Z</dcterms:created>
  <dcterms:modified xsi:type="dcterms:W3CDTF">2015-10-14T20:09:00Z</dcterms:modified>
</cp:coreProperties>
</file>